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D341F" w14:textId="77777777" w:rsidR="00E11BEB" w:rsidRDefault="00E11BEB" w:rsidP="00E11BEB">
      <w:pPr>
        <w:pStyle w:val="wordsection1"/>
        <w:spacing w:before="0" w:beforeAutospacing="0" w:after="0" w:afterAutospacing="0"/>
        <w:rPr>
          <w:rFonts w:ascii="Arial" w:hAnsi="Arial" w:cs="Arial"/>
          <w:sz w:val="24"/>
          <w:szCs w:val="24"/>
          <w:lang w:eastAsia="en-US"/>
        </w:rPr>
      </w:pPr>
    </w:p>
    <w:tbl>
      <w:tblPr>
        <w:tblW w:w="9755" w:type="dxa"/>
        <w:tblCellMar>
          <w:left w:w="0" w:type="dxa"/>
          <w:right w:w="0" w:type="dxa"/>
        </w:tblCellMar>
        <w:tblLook w:val="04A0" w:firstRow="1" w:lastRow="0" w:firstColumn="1" w:lastColumn="0" w:noHBand="0" w:noVBand="1"/>
      </w:tblPr>
      <w:tblGrid>
        <w:gridCol w:w="6984"/>
        <w:gridCol w:w="2771"/>
      </w:tblGrid>
      <w:tr w:rsidR="00E11BEB" w14:paraId="2CB65929" w14:textId="77777777" w:rsidTr="00E11BEB">
        <w:trPr>
          <w:trHeight w:val="1963"/>
        </w:trPr>
        <w:tc>
          <w:tcPr>
            <w:tcW w:w="6984" w:type="dxa"/>
            <w:tcMar>
              <w:top w:w="0" w:type="dxa"/>
              <w:left w:w="108" w:type="dxa"/>
              <w:bottom w:w="0" w:type="dxa"/>
              <w:right w:w="108" w:type="dxa"/>
            </w:tcMar>
            <w:hideMark/>
          </w:tcPr>
          <w:p w14:paraId="76858A36" w14:textId="1EBBE8E5" w:rsidR="00E11BEB" w:rsidRDefault="00E11BEB">
            <w:pPr>
              <w:spacing w:after="120"/>
              <w:ind w:left="-90" w:hanging="17"/>
              <w:rPr>
                <w:rFonts w:ascii="Arial" w:hAnsi="Arial" w:cs="Arial"/>
                <w:sz w:val="24"/>
                <w:szCs w:val="24"/>
              </w:rPr>
            </w:pPr>
            <w:r>
              <w:rPr>
                <w:noProof/>
              </w:rPr>
              <w:drawing>
                <wp:inline distT="0" distB="0" distL="0" distR="0" wp14:anchorId="22F28496" wp14:editId="64F8254D">
                  <wp:extent cx="4238625" cy="1114425"/>
                  <wp:effectExtent l="0" t="0" r="9525" b="9525"/>
                  <wp:docPr id="2" name="Picture 2" descr="COVID-19 Vaccination Deployment Programme Operational Bulletin&#10;Date: 30 November 202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ID-19 Vaccination Deployment Programme Operational Bulletin&#10;Date: 30 November 2022&#1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4238625" cy="1114425"/>
                          </a:xfrm>
                          <a:prstGeom prst="rect">
                            <a:avLst/>
                          </a:prstGeom>
                          <a:noFill/>
                          <a:ln>
                            <a:noFill/>
                          </a:ln>
                        </pic:spPr>
                      </pic:pic>
                    </a:graphicData>
                  </a:graphic>
                </wp:inline>
              </w:drawing>
            </w:r>
          </w:p>
        </w:tc>
        <w:tc>
          <w:tcPr>
            <w:tcW w:w="2771" w:type="dxa"/>
            <w:tcMar>
              <w:top w:w="0" w:type="dxa"/>
              <w:left w:w="108" w:type="dxa"/>
              <w:bottom w:w="0" w:type="dxa"/>
              <w:right w:w="108" w:type="dxa"/>
            </w:tcMar>
            <w:hideMark/>
          </w:tcPr>
          <w:p w14:paraId="7C142AAE" w14:textId="3E75397F" w:rsidR="00E11BEB" w:rsidRDefault="00E11BEB">
            <w:pPr>
              <w:spacing w:after="120"/>
              <w:rPr>
                <w:rFonts w:ascii="Arial" w:hAnsi="Arial" w:cs="Arial"/>
                <w:sz w:val="24"/>
                <w:szCs w:val="24"/>
              </w:rPr>
            </w:pPr>
            <w:r>
              <w:rPr>
                <w:rFonts w:ascii="Arial" w:hAnsi="Arial" w:cs="Arial"/>
                <w:noProof/>
                <w:sz w:val="24"/>
                <w:szCs w:val="24"/>
              </w:rPr>
              <w:drawing>
                <wp:inline distT="0" distB="0" distL="0" distR="0" wp14:anchorId="4CD52A49" wp14:editId="44C7C249">
                  <wp:extent cx="1590675" cy="1190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590675" cy="1190625"/>
                          </a:xfrm>
                          <a:prstGeom prst="rect">
                            <a:avLst/>
                          </a:prstGeom>
                          <a:noFill/>
                          <a:ln>
                            <a:noFill/>
                          </a:ln>
                        </pic:spPr>
                      </pic:pic>
                    </a:graphicData>
                  </a:graphic>
                </wp:inline>
              </w:drawing>
            </w:r>
          </w:p>
        </w:tc>
      </w:tr>
    </w:tbl>
    <w:p w14:paraId="6A874EC9" w14:textId="77777777" w:rsidR="00E11BEB" w:rsidRDefault="00E11BEB" w:rsidP="00E11BEB">
      <w:pPr>
        <w:pStyle w:val="xwordsection1"/>
        <w:spacing w:before="0" w:beforeAutospacing="0" w:after="0" w:afterAutospacing="0"/>
        <w:rPr>
          <w:rFonts w:ascii="Arial" w:hAnsi="Arial" w:cs="Arial"/>
          <w:sz w:val="24"/>
          <w:szCs w:val="24"/>
        </w:rPr>
      </w:pPr>
      <w:r>
        <w:rPr>
          <w:rFonts w:ascii="Arial" w:hAnsi="Arial" w:cs="Arial"/>
          <w:sz w:val="24"/>
          <w:szCs w:val="24"/>
        </w:rPr>
        <w:t>Dear colleagues,</w:t>
      </w:r>
    </w:p>
    <w:p w14:paraId="63E66D81" w14:textId="77777777" w:rsidR="00E11BEB" w:rsidRDefault="00E11BEB" w:rsidP="00E11BEB">
      <w:pPr>
        <w:pStyle w:val="xwordsection1"/>
        <w:spacing w:before="0" w:beforeAutospacing="0" w:after="0" w:afterAutospacing="0"/>
        <w:rPr>
          <w:rFonts w:ascii="Arial" w:hAnsi="Arial" w:cs="Arial"/>
          <w:sz w:val="24"/>
          <w:szCs w:val="24"/>
        </w:rPr>
      </w:pPr>
    </w:p>
    <w:p w14:paraId="1A03CAB4" w14:textId="77777777" w:rsidR="00E11BEB" w:rsidRDefault="00E11BEB" w:rsidP="00E11BEB">
      <w:pPr>
        <w:pStyle w:val="xxwordsection1"/>
        <w:spacing w:before="0" w:beforeAutospacing="0" w:after="0" w:afterAutospacing="0"/>
        <w:rPr>
          <w:rFonts w:ascii="Arial" w:hAnsi="Arial" w:cs="Arial"/>
          <w:sz w:val="24"/>
          <w:szCs w:val="24"/>
          <w:bdr w:val="none" w:sz="0" w:space="0" w:color="auto" w:frame="1"/>
        </w:rPr>
      </w:pPr>
      <w:r>
        <w:rPr>
          <w:rFonts w:ascii="Arial" w:hAnsi="Arial" w:cs="Arial"/>
          <w:sz w:val="24"/>
          <w:szCs w:val="24"/>
          <w:bdr w:val="none" w:sz="0" w:space="0" w:color="auto" w:frame="1"/>
        </w:rPr>
        <w:t xml:space="preserve">Please find below the combined bulletin from the national COVID-19 vaccination deployment team, supporting Vaccination Centres (VC), Local Vaccination Services (LVS) and Hospital Hubs across the country to deliver the COVID-19 vaccination programme. </w:t>
      </w:r>
    </w:p>
    <w:p w14:paraId="1E8410E4" w14:textId="77777777" w:rsidR="00E11BEB" w:rsidRDefault="00E11BEB" w:rsidP="00E11BEB">
      <w:pPr>
        <w:pStyle w:val="xxwordsection1"/>
        <w:spacing w:before="0" w:beforeAutospacing="0" w:after="0" w:afterAutospacing="0"/>
        <w:rPr>
          <w:rFonts w:ascii="Arial" w:hAnsi="Arial" w:cs="Arial"/>
          <w:sz w:val="24"/>
          <w:szCs w:val="24"/>
          <w:bdr w:val="none" w:sz="0" w:space="0" w:color="auto" w:frame="1"/>
        </w:rPr>
      </w:pPr>
    </w:p>
    <w:p w14:paraId="4B88C8D4" w14:textId="77777777" w:rsidR="00E11BEB" w:rsidRDefault="00E11BEB" w:rsidP="00E11BEB">
      <w:pPr>
        <w:pStyle w:val="xxwordsection1"/>
        <w:spacing w:before="0" w:beforeAutospacing="0" w:after="0" w:afterAutospacing="0"/>
        <w:rPr>
          <w:rFonts w:ascii="Arial" w:hAnsi="Arial" w:cs="Arial"/>
          <w:sz w:val="24"/>
          <w:szCs w:val="24"/>
        </w:rPr>
      </w:pPr>
      <w:r>
        <w:rPr>
          <w:rFonts w:ascii="Arial" w:hAnsi="Arial" w:cs="Arial"/>
          <w:sz w:val="24"/>
          <w:szCs w:val="24"/>
        </w:rPr>
        <w:t>If you have any queries, please contact your SVOC who can escalate via the SVOC/RVOC escalation route.</w:t>
      </w:r>
    </w:p>
    <w:p w14:paraId="598D4A3A" w14:textId="77777777" w:rsidR="00E11BEB" w:rsidRDefault="00E11BEB" w:rsidP="00E11BEB">
      <w:pPr>
        <w:pStyle w:val="xxwordsection1"/>
        <w:spacing w:before="0" w:beforeAutospacing="0" w:after="0" w:afterAutospacing="0"/>
        <w:rPr>
          <w:rFonts w:ascii="Arial" w:hAnsi="Arial" w:cs="Arial"/>
          <w:sz w:val="24"/>
          <w:szCs w:val="24"/>
          <w:bdr w:val="none" w:sz="0" w:space="0" w:color="auto" w:frame="1"/>
        </w:rPr>
      </w:pPr>
    </w:p>
    <w:p w14:paraId="1C656B6A" w14:textId="77777777" w:rsidR="00E11BEB" w:rsidRDefault="00E11BEB" w:rsidP="00E11BEB">
      <w:pPr>
        <w:pStyle w:val="xxwordsection1"/>
        <w:spacing w:before="0" w:beforeAutospacing="0" w:after="0" w:afterAutospacing="0"/>
        <w:rPr>
          <w:rFonts w:ascii="Arial" w:hAnsi="Arial" w:cs="Arial"/>
          <w:sz w:val="24"/>
          <w:szCs w:val="24"/>
        </w:rPr>
      </w:pPr>
      <w:r>
        <w:rPr>
          <w:rFonts w:ascii="Arial" w:hAnsi="Arial" w:cs="Arial"/>
          <w:sz w:val="24"/>
          <w:szCs w:val="24"/>
        </w:rPr>
        <w:t xml:space="preserve">To access links in this bulletin please join </w:t>
      </w:r>
      <w:hyperlink r:id="rId9" w:history="1">
        <w:r>
          <w:rPr>
            <w:rStyle w:val="Hyperlink"/>
            <w:rFonts w:ascii="Arial" w:hAnsi="Arial" w:cs="Arial"/>
            <w:sz w:val="24"/>
            <w:szCs w:val="24"/>
          </w:rPr>
          <w:t>Programme Updates and Resources</w:t>
        </w:r>
      </w:hyperlink>
      <w:r>
        <w:rPr>
          <w:rFonts w:ascii="Arial" w:hAnsi="Arial" w:cs="Arial"/>
          <w:sz w:val="24"/>
          <w:szCs w:val="24"/>
        </w:rPr>
        <w:t xml:space="preserve"> </w:t>
      </w:r>
      <w:proofErr w:type="spellStart"/>
      <w:r>
        <w:rPr>
          <w:rFonts w:ascii="Arial" w:hAnsi="Arial" w:cs="Arial"/>
          <w:sz w:val="24"/>
          <w:szCs w:val="24"/>
        </w:rPr>
        <w:t>FutureNHS</w:t>
      </w:r>
      <w:proofErr w:type="spellEnd"/>
      <w:r>
        <w:rPr>
          <w:rFonts w:ascii="Arial" w:hAnsi="Arial" w:cs="Arial"/>
          <w:sz w:val="24"/>
          <w:szCs w:val="24"/>
        </w:rPr>
        <w:t xml:space="preserve"> Platform pages.</w:t>
      </w:r>
    </w:p>
    <w:p w14:paraId="79D67AE6" w14:textId="77777777" w:rsidR="00E11BEB" w:rsidRDefault="00E11BEB" w:rsidP="00E11BEB">
      <w:pPr>
        <w:pStyle w:val="xxwordsection1"/>
        <w:spacing w:before="0" w:beforeAutospacing="0" w:after="0" w:afterAutospacing="0"/>
        <w:rPr>
          <w:rFonts w:ascii="Arial" w:hAnsi="Arial" w:cs="Arial"/>
          <w:sz w:val="24"/>
          <w:szCs w:val="24"/>
        </w:rPr>
      </w:pPr>
    </w:p>
    <w:p w14:paraId="3435CF01" w14:textId="77777777" w:rsidR="00E11BEB" w:rsidRDefault="00E11BEB" w:rsidP="00E11BEB">
      <w:pPr>
        <w:pStyle w:val="xxwordsection1"/>
        <w:spacing w:before="0" w:beforeAutospacing="0" w:after="0" w:afterAutospacing="0"/>
        <w:jc w:val="left"/>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pict w14:anchorId="28C40A6A">
          <v:rect id="_x0000_i1027" style="width:468pt;height:.75pt" o:hrstd="t" o:hr="t" fillcolor="#a0a0a0" stroked="f"/>
        </w:pict>
      </w:r>
    </w:p>
    <w:p w14:paraId="0F53202C" w14:textId="77777777" w:rsidR="00E11BEB" w:rsidRDefault="00E11BEB" w:rsidP="00E11BEB">
      <w:pPr>
        <w:pStyle w:val="xxwordsection1"/>
        <w:spacing w:before="0" w:beforeAutospacing="0" w:after="0" w:afterAutospacing="0"/>
        <w:rPr>
          <w:rFonts w:ascii="Arial" w:hAnsi="Arial" w:cs="Arial"/>
          <w:b/>
          <w:bCs/>
          <w:sz w:val="24"/>
          <w:szCs w:val="24"/>
          <w:lang w:eastAsia="en-US"/>
        </w:rPr>
      </w:pPr>
    </w:p>
    <w:p w14:paraId="0306046A" w14:textId="77777777" w:rsidR="00E11BEB" w:rsidRDefault="00E11BEB" w:rsidP="00E11BEB">
      <w:pPr>
        <w:pStyle w:val="xxwordsection1"/>
        <w:spacing w:before="0" w:beforeAutospacing="0" w:after="0" w:afterAutospacing="0"/>
        <w:rPr>
          <w:rFonts w:ascii="Arial" w:hAnsi="Arial" w:cs="Arial"/>
          <w:b/>
          <w:bCs/>
          <w:sz w:val="24"/>
          <w:szCs w:val="24"/>
          <w:lang w:eastAsia="en-US"/>
        </w:rPr>
      </w:pPr>
      <w:r>
        <w:rPr>
          <w:rFonts w:ascii="Arial" w:hAnsi="Arial" w:cs="Arial"/>
          <w:b/>
          <w:bCs/>
          <w:sz w:val="24"/>
          <w:szCs w:val="24"/>
          <w:lang w:eastAsia="en-US"/>
        </w:rPr>
        <w:t>Contents:</w:t>
      </w:r>
    </w:p>
    <w:p w14:paraId="18E4147A" w14:textId="77777777" w:rsidR="00E11BEB" w:rsidRDefault="00E11BEB" w:rsidP="00E11BEB">
      <w:pPr>
        <w:pStyle w:val="xxwordsection1"/>
        <w:spacing w:before="0" w:beforeAutospacing="0" w:after="0" w:afterAutospacing="0"/>
        <w:rPr>
          <w:rFonts w:ascii="Arial" w:hAnsi="Arial" w:cs="Arial"/>
          <w:b/>
          <w:bCs/>
          <w:sz w:val="24"/>
          <w:szCs w:val="24"/>
          <w:lang w:eastAsia="en-US"/>
        </w:rPr>
      </w:pPr>
    </w:p>
    <w:p w14:paraId="00F2481F" w14:textId="77777777" w:rsidR="00E11BEB" w:rsidRDefault="00E11BEB" w:rsidP="00E11BEB">
      <w:pPr>
        <w:pStyle w:val="xxwordsection1"/>
        <w:spacing w:before="0" w:beforeAutospacing="0" w:after="0" w:afterAutospacing="0"/>
        <w:rPr>
          <w:rStyle w:val="Hyperlink"/>
        </w:rPr>
      </w:pPr>
      <w:r>
        <w:rPr>
          <w:rFonts w:ascii="Arial" w:hAnsi="Arial" w:cs="Arial"/>
          <w:b/>
          <w:bCs/>
          <w:sz w:val="24"/>
          <w:szCs w:val="24"/>
          <w:u w:val="single"/>
          <w:lang w:eastAsia="en-US"/>
        </w:rPr>
        <w:t>Cross Programme / All Delivery Models</w:t>
      </w:r>
      <w:r>
        <w:rPr>
          <w:rStyle w:val="Hyperlink"/>
          <w:rFonts w:ascii="Arial" w:hAnsi="Arial" w:cs="Arial"/>
          <w:b/>
          <w:bCs/>
          <w:color w:val="auto"/>
          <w:sz w:val="24"/>
          <w:szCs w:val="24"/>
          <w:lang w:eastAsia="en-US"/>
        </w:rPr>
        <w:t xml:space="preserve"> Update</w:t>
      </w:r>
    </w:p>
    <w:p w14:paraId="69C56F6D" w14:textId="77777777" w:rsidR="00E11BEB" w:rsidRDefault="00E11BEB" w:rsidP="00E11BEB">
      <w:pPr>
        <w:pStyle w:val="xxwordsection1"/>
        <w:spacing w:before="0" w:beforeAutospacing="0" w:after="0" w:afterAutospacing="0"/>
        <w:rPr>
          <w:rStyle w:val="Hyperlink"/>
          <w:rFonts w:ascii="Arial" w:hAnsi="Arial" w:cs="Arial"/>
          <w:b/>
          <w:bCs/>
          <w:sz w:val="24"/>
          <w:szCs w:val="24"/>
          <w:lang w:eastAsia="en-US"/>
        </w:rPr>
      </w:pPr>
    </w:p>
    <w:p w14:paraId="5650A235" w14:textId="77777777" w:rsidR="00E11BEB" w:rsidRDefault="00E11BEB" w:rsidP="00E11BEB">
      <w:pPr>
        <w:pStyle w:val="xmsonormal"/>
        <w:numPr>
          <w:ilvl w:val="0"/>
          <w:numId w:val="1"/>
        </w:numPr>
        <w:rPr>
          <w:rStyle w:val="Hyperlink"/>
          <w:rFonts w:ascii="Arial" w:eastAsia="Times New Roman" w:hAnsi="Arial" w:cs="Arial"/>
          <w:b/>
          <w:bCs/>
          <w:color w:val="auto"/>
          <w:sz w:val="24"/>
          <w:szCs w:val="24"/>
          <w:u w:val="none"/>
        </w:rPr>
      </w:pPr>
      <w:r>
        <w:rPr>
          <w:rStyle w:val="Hyperlink"/>
          <w:rFonts w:ascii="Arial" w:eastAsia="Times New Roman" w:hAnsi="Arial" w:cs="Arial"/>
          <w:b/>
          <w:bCs/>
          <w:color w:val="auto"/>
          <w:sz w:val="24"/>
          <w:szCs w:val="24"/>
          <w:u w:val="none"/>
        </w:rPr>
        <w:t>New: Vaccinating 12-year olds - booking issue resolved</w:t>
      </w:r>
    </w:p>
    <w:p w14:paraId="6E6BA8FD" w14:textId="77777777" w:rsidR="00E11BEB" w:rsidRDefault="00E11BEB" w:rsidP="00E11BEB">
      <w:pPr>
        <w:pStyle w:val="xmsonormal"/>
        <w:numPr>
          <w:ilvl w:val="0"/>
          <w:numId w:val="1"/>
        </w:numPr>
      </w:pPr>
      <w:r>
        <w:rPr>
          <w:rStyle w:val="Hyperlink"/>
          <w:rFonts w:ascii="Arial" w:eastAsia="Times New Roman" w:hAnsi="Arial" w:cs="Arial"/>
          <w:b/>
          <w:bCs/>
          <w:color w:val="auto"/>
          <w:sz w:val="24"/>
          <w:szCs w:val="24"/>
          <w:u w:val="none"/>
        </w:rPr>
        <w:t xml:space="preserve">New: </w:t>
      </w:r>
      <w:r>
        <w:rPr>
          <w:rFonts w:ascii="Arial" w:eastAsia="Times New Roman" w:hAnsi="Arial" w:cs="Arial"/>
          <w:b/>
          <w:bCs/>
          <w:sz w:val="24"/>
          <w:szCs w:val="24"/>
          <w:lang w:eastAsia="en-US"/>
        </w:rPr>
        <w:t>Making Every Contact Count (</w:t>
      </w:r>
      <w:r>
        <w:rPr>
          <w:rFonts w:ascii="Arial" w:eastAsia="Times New Roman" w:hAnsi="Arial" w:cs="Arial"/>
          <w:b/>
          <w:bCs/>
          <w:sz w:val="24"/>
          <w:szCs w:val="24"/>
        </w:rPr>
        <w:t>MECC) webinar</w:t>
      </w:r>
    </w:p>
    <w:p w14:paraId="333ED4AB" w14:textId="77777777" w:rsidR="00E11BEB" w:rsidRDefault="00E11BEB" w:rsidP="00E11BEB">
      <w:pPr>
        <w:pStyle w:val="xxwordsection1"/>
        <w:numPr>
          <w:ilvl w:val="0"/>
          <w:numId w:val="1"/>
        </w:numPr>
        <w:spacing w:before="0" w:beforeAutospacing="0" w:after="0" w:afterAutospacing="0"/>
        <w:rPr>
          <w:rFonts w:ascii="Arial" w:eastAsia="Times New Roman" w:hAnsi="Arial" w:cs="Arial"/>
          <w:b/>
          <w:bCs/>
          <w:sz w:val="24"/>
          <w:szCs w:val="24"/>
          <w:lang w:eastAsia="en-US"/>
        </w:rPr>
      </w:pPr>
      <w:r>
        <w:rPr>
          <w:rFonts w:ascii="Arial" w:eastAsia="Times New Roman" w:hAnsi="Arial" w:cs="Arial"/>
          <w:b/>
          <w:bCs/>
          <w:sz w:val="24"/>
          <w:szCs w:val="24"/>
          <w:lang w:eastAsia="en-US"/>
        </w:rPr>
        <w:t>Reminder: Making Every Contact Count (MECC) in COVID-19 vaccination settings – call for evidence</w:t>
      </w:r>
    </w:p>
    <w:p w14:paraId="0C71672F" w14:textId="77777777" w:rsidR="00E11BEB" w:rsidRDefault="00E11BEB" w:rsidP="00E11BEB">
      <w:pPr>
        <w:pStyle w:val="xxwordsection1"/>
        <w:numPr>
          <w:ilvl w:val="0"/>
          <w:numId w:val="1"/>
        </w:numPr>
        <w:spacing w:before="0" w:beforeAutospacing="0" w:after="0" w:afterAutospacing="0"/>
        <w:rPr>
          <w:rFonts w:ascii="Arial" w:eastAsia="Times New Roman" w:hAnsi="Arial" w:cs="Arial"/>
          <w:b/>
          <w:bCs/>
          <w:sz w:val="24"/>
          <w:szCs w:val="24"/>
          <w:lang w:eastAsia="en-US"/>
        </w:rPr>
      </w:pPr>
      <w:r>
        <w:rPr>
          <w:rFonts w:ascii="Arial" w:eastAsia="Times New Roman" w:hAnsi="Arial" w:cs="Arial"/>
          <w:b/>
          <w:bCs/>
          <w:sz w:val="24"/>
          <w:szCs w:val="24"/>
          <w:lang w:eastAsia="en-US"/>
        </w:rPr>
        <w:t>Reminder: Have your say and help improve Point of Care systems</w:t>
      </w:r>
    </w:p>
    <w:p w14:paraId="75903F5A" w14:textId="77777777" w:rsidR="00E11BEB" w:rsidRDefault="00E11BEB" w:rsidP="00E11BEB">
      <w:pPr>
        <w:pStyle w:val="wordsection1"/>
        <w:numPr>
          <w:ilvl w:val="0"/>
          <w:numId w:val="1"/>
        </w:numPr>
        <w:rPr>
          <w:rFonts w:ascii="Arial" w:eastAsia="Times New Roman" w:hAnsi="Arial" w:cs="Arial"/>
          <w:color w:val="000000"/>
          <w:sz w:val="24"/>
          <w:szCs w:val="24"/>
        </w:rPr>
      </w:pPr>
      <w:r>
        <w:rPr>
          <w:rFonts w:ascii="Arial" w:eastAsia="Times New Roman" w:hAnsi="Arial" w:cs="Arial"/>
          <w:b/>
          <w:bCs/>
          <w:color w:val="000000"/>
          <w:sz w:val="24"/>
          <w:szCs w:val="24"/>
        </w:rPr>
        <w:t>Update: Notification of vaccination invites, prompts and reminders due this week</w:t>
      </w:r>
    </w:p>
    <w:p w14:paraId="39DB5243" w14:textId="77777777" w:rsidR="00E11BEB" w:rsidRDefault="00E11BEB" w:rsidP="00E11BEB">
      <w:pPr>
        <w:pStyle w:val="xxwordsection1"/>
        <w:spacing w:before="0" w:beforeAutospacing="0" w:after="0" w:afterAutospacing="0"/>
        <w:rPr>
          <w:rFonts w:ascii="Arial" w:hAnsi="Arial" w:cs="Arial"/>
          <w:b/>
          <w:bCs/>
          <w:color w:val="212121"/>
          <w:sz w:val="24"/>
          <w:szCs w:val="24"/>
          <w:u w:val="single"/>
        </w:rPr>
      </w:pPr>
      <w:r>
        <w:rPr>
          <w:rFonts w:ascii="Arial" w:hAnsi="Arial" w:cs="Arial"/>
          <w:b/>
          <w:bCs/>
          <w:color w:val="212121"/>
          <w:sz w:val="24"/>
          <w:szCs w:val="24"/>
          <w:u w:val="single"/>
        </w:rPr>
        <w:t>VC and LVS / Community Pharmacies/ Hospital Hubs (HH/HH+)</w:t>
      </w:r>
    </w:p>
    <w:p w14:paraId="2DEFA3D7" w14:textId="77777777" w:rsidR="00E11BEB" w:rsidRDefault="00E11BEB" w:rsidP="00E11BEB">
      <w:pPr>
        <w:pStyle w:val="wordsection1"/>
        <w:numPr>
          <w:ilvl w:val="0"/>
          <w:numId w:val="2"/>
        </w:numPr>
        <w:rPr>
          <w:rFonts w:ascii="Arial" w:eastAsia="Times New Roman" w:hAnsi="Arial" w:cs="Arial"/>
          <w:b/>
          <w:bCs/>
          <w:color w:val="000000"/>
          <w:sz w:val="24"/>
          <w:szCs w:val="24"/>
        </w:rPr>
      </w:pPr>
      <w:bookmarkStart w:id="0" w:name="_Hlk120544147"/>
      <w:r>
        <w:rPr>
          <w:rFonts w:ascii="Arial" w:eastAsia="Times New Roman" w:hAnsi="Arial" w:cs="Arial"/>
          <w:b/>
          <w:bCs/>
          <w:color w:val="000000"/>
          <w:sz w:val="24"/>
          <w:szCs w:val="24"/>
        </w:rPr>
        <w:t>New: Monitoring and reduction of Unaccounted Stock across the network</w:t>
      </w:r>
      <w:bookmarkEnd w:id="0"/>
    </w:p>
    <w:p w14:paraId="5D6D3E3A" w14:textId="77777777" w:rsidR="00E11BEB" w:rsidRDefault="00E11BEB" w:rsidP="00E11BEB">
      <w:pPr>
        <w:pStyle w:val="wordsection1"/>
        <w:spacing w:before="0" w:beforeAutospacing="0" w:after="0" w:afterAutospacing="0"/>
        <w:jc w:val="left"/>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pict w14:anchorId="03D03A76">
          <v:rect id="_x0000_i1028" style="width:468pt;height:.75pt" o:hrstd="t" o:hr="t" fillcolor="#a0a0a0" stroked="f"/>
        </w:pict>
      </w:r>
    </w:p>
    <w:p w14:paraId="42F93014" w14:textId="77777777" w:rsidR="00E11BEB" w:rsidRDefault="00E11BEB" w:rsidP="00E11BEB">
      <w:pPr>
        <w:pStyle w:val="wordsection1"/>
        <w:spacing w:before="0" w:beforeAutospacing="0" w:after="0" w:afterAutospacing="0"/>
        <w:rPr>
          <w:rStyle w:val="Hyperlink"/>
          <w:b/>
          <w:bCs/>
          <w:color w:val="auto"/>
        </w:rPr>
      </w:pPr>
      <w:r>
        <w:rPr>
          <w:rFonts w:ascii="Arial" w:hAnsi="Arial" w:cs="Arial"/>
          <w:b/>
          <w:bCs/>
          <w:sz w:val="24"/>
          <w:szCs w:val="24"/>
          <w:u w:val="single"/>
        </w:rPr>
        <w:t>Cross Programme / All Delivery Models</w:t>
      </w:r>
      <w:r>
        <w:rPr>
          <w:rStyle w:val="Hyperlink"/>
          <w:rFonts w:ascii="Arial" w:hAnsi="Arial" w:cs="Arial"/>
          <w:b/>
          <w:bCs/>
          <w:color w:val="auto"/>
          <w:sz w:val="24"/>
          <w:szCs w:val="24"/>
        </w:rPr>
        <w:t xml:space="preserve"> Update</w:t>
      </w:r>
    </w:p>
    <w:p w14:paraId="6CB65684" w14:textId="77777777" w:rsidR="00E11BEB" w:rsidRDefault="00E11BEB" w:rsidP="00E11BEB">
      <w:pPr>
        <w:pStyle w:val="wordsection1"/>
        <w:spacing w:before="0" w:beforeAutospacing="0" w:after="0" w:afterAutospacing="0"/>
        <w:rPr>
          <w:rStyle w:val="Hyperlink"/>
          <w:rFonts w:ascii="Arial" w:hAnsi="Arial" w:cs="Arial"/>
          <w:color w:val="auto"/>
          <w:sz w:val="24"/>
          <w:szCs w:val="24"/>
          <w:lang w:eastAsia="en-US"/>
        </w:rPr>
      </w:pPr>
    </w:p>
    <w:p w14:paraId="2A21EB55" w14:textId="77777777" w:rsidR="00E11BEB" w:rsidRDefault="00E11BEB" w:rsidP="00E11BEB">
      <w:pPr>
        <w:pStyle w:val="xmsonormal"/>
        <w:rPr>
          <w:rStyle w:val="Hyperlink"/>
          <w:rFonts w:ascii="Arial" w:hAnsi="Arial" w:cs="Arial"/>
          <w:b/>
          <w:bCs/>
          <w:color w:val="auto"/>
          <w:sz w:val="24"/>
          <w:szCs w:val="24"/>
          <w:u w:val="none"/>
        </w:rPr>
      </w:pPr>
      <w:r>
        <w:rPr>
          <w:rStyle w:val="Hyperlink"/>
          <w:rFonts w:ascii="Arial" w:hAnsi="Arial" w:cs="Arial"/>
          <w:b/>
          <w:bCs/>
          <w:color w:val="auto"/>
          <w:sz w:val="24"/>
          <w:szCs w:val="24"/>
          <w:u w:val="none"/>
        </w:rPr>
        <w:t xml:space="preserve">1. New: Vaccinating 12-year olds - booking issue resolved </w:t>
      </w:r>
    </w:p>
    <w:p w14:paraId="724DEC93" w14:textId="77777777" w:rsidR="00E11BEB" w:rsidRDefault="00E11BEB" w:rsidP="00E11BEB">
      <w:pPr>
        <w:pStyle w:val="xmsonormal"/>
        <w:rPr>
          <w:rStyle w:val="Hyperlink"/>
          <w:rFonts w:ascii="Arial" w:hAnsi="Arial" w:cs="Arial"/>
          <w:b/>
          <w:bCs/>
          <w:sz w:val="24"/>
          <w:szCs w:val="24"/>
        </w:rPr>
      </w:pPr>
    </w:p>
    <w:p w14:paraId="3279B54B" w14:textId="77777777" w:rsidR="00E11BEB" w:rsidRDefault="00E11BEB" w:rsidP="00E11BEB">
      <w:pPr>
        <w:pStyle w:val="wordsection1"/>
        <w:spacing w:before="0" w:beforeAutospacing="0" w:after="0" w:afterAutospacing="0"/>
        <w:rPr>
          <w:lang w:eastAsia="en-US"/>
        </w:rPr>
      </w:pPr>
      <w:r>
        <w:rPr>
          <w:rFonts w:ascii="Arial" w:hAnsi="Arial" w:cs="Arial"/>
          <w:sz w:val="24"/>
          <w:szCs w:val="24"/>
        </w:rPr>
        <w:t>On 17 November, you were informed an error where children who are 12 years old and in year 8 had been incorrectly booked into the National Booking Service (NBS) Comirnaty10 calendar. This issue has now been resolved. Anyone who turned 12 before 1 September 2022 should now be allocated an NBS appointment for Comirnaty30.</w:t>
      </w:r>
      <w:r>
        <w:rPr>
          <w:lang w:eastAsia="en-US"/>
        </w:rPr>
        <w:t xml:space="preserve"> </w:t>
      </w:r>
      <w:r>
        <w:rPr>
          <w:rFonts w:ascii="Arial" w:hAnsi="Arial" w:cs="Arial"/>
          <w:sz w:val="24"/>
          <w:szCs w:val="24"/>
        </w:rPr>
        <w:t xml:space="preserve">If you do experience this issue again, please treat it as a new incident and raise it with </w:t>
      </w:r>
      <w:hyperlink r:id="rId10" w:history="1">
        <w:r>
          <w:rPr>
            <w:rStyle w:val="Hyperlink"/>
            <w:rFonts w:ascii="Arial" w:hAnsi="Arial" w:cs="Arial"/>
            <w:sz w:val="24"/>
            <w:szCs w:val="24"/>
          </w:rPr>
          <w:t>vaccineservicedesk@england.nhs.uk</w:t>
        </w:r>
      </w:hyperlink>
      <w:r>
        <w:rPr>
          <w:rFonts w:ascii="Arial" w:hAnsi="Arial" w:cs="Arial"/>
          <w:sz w:val="24"/>
          <w:szCs w:val="24"/>
        </w:rPr>
        <w:t xml:space="preserve">. </w:t>
      </w:r>
    </w:p>
    <w:p w14:paraId="022CDBB0" w14:textId="77777777" w:rsidR="00E11BEB" w:rsidRDefault="00E11BEB" w:rsidP="00E11BEB">
      <w:pPr>
        <w:pStyle w:val="wordsection1"/>
        <w:spacing w:before="0" w:beforeAutospacing="0" w:after="0" w:afterAutospacing="0"/>
        <w:rPr>
          <w:rStyle w:val="Hyperlink"/>
          <w:b/>
          <w:bCs/>
        </w:rPr>
      </w:pPr>
    </w:p>
    <w:p w14:paraId="0DF48F76" w14:textId="77777777" w:rsidR="00E11BEB" w:rsidRDefault="00E11BEB" w:rsidP="00E11BEB">
      <w:pPr>
        <w:pStyle w:val="xmsonormal"/>
      </w:pPr>
      <w:r>
        <w:rPr>
          <w:rStyle w:val="Hyperlink"/>
          <w:rFonts w:ascii="Arial" w:hAnsi="Arial" w:cs="Arial"/>
          <w:b/>
          <w:bCs/>
          <w:color w:val="auto"/>
          <w:sz w:val="24"/>
          <w:szCs w:val="24"/>
          <w:u w:val="none"/>
        </w:rPr>
        <w:t xml:space="preserve">2. New: </w:t>
      </w:r>
      <w:r>
        <w:rPr>
          <w:rFonts w:ascii="Arial" w:hAnsi="Arial" w:cs="Arial"/>
          <w:b/>
          <w:bCs/>
          <w:sz w:val="24"/>
          <w:szCs w:val="24"/>
        </w:rPr>
        <w:t xml:space="preserve">MECC webinar </w:t>
      </w:r>
    </w:p>
    <w:p w14:paraId="7A304EE6" w14:textId="77777777" w:rsidR="00E11BEB" w:rsidRDefault="00E11BEB" w:rsidP="00E11BEB">
      <w:pPr>
        <w:pStyle w:val="xmsonormal"/>
        <w:rPr>
          <w:rFonts w:ascii="Arial" w:hAnsi="Arial" w:cs="Arial"/>
          <w:b/>
          <w:bCs/>
          <w:sz w:val="24"/>
          <w:szCs w:val="24"/>
        </w:rPr>
      </w:pPr>
    </w:p>
    <w:p w14:paraId="2A4FC4C4" w14:textId="77777777" w:rsidR="00E11BEB" w:rsidRDefault="00E11BEB" w:rsidP="00E11BEB">
      <w:pPr>
        <w:pStyle w:val="xmsonormal"/>
        <w:rPr>
          <w:rFonts w:ascii="Arial" w:hAnsi="Arial" w:cs="Arial"/>
          <w:sz w:val="24"/>
          <w:szCs w:val="24"/>
        </w:rPr>
      </w:pPr>
      <w:r>
        <w:rPr>
          <w:rFonts w:ascii="Arial" w:hAnsi="Arial" w:cs="Arial"/>
          <w:sz w:val="24"/>
          <w:szCs w:val="24"/>
        </w:rPr>
        <w:t xml:space="preserve">The next MECC webinar is scheduled for </w:t>
      </w:r>
      <w:r>
        <w:rPr>
          <w:rFonts w:ascii="Arial" w:hAnsi="Arial" w:cs="Arial"/>
          <w:b/>
          <w:bCs/>
          <w:sz w:val="24"/>
          <w:szCs w:val="24"/>
          <w:u w:val="single"/>
        </w:rPr>
        <w:t>16 December 2022 at 11.30am – 1pm</w:t>
      </w:r>
      <w:r>
        <w:rPr>
          <w:rFonts w:ascii="Arial" w:hAnsi="Arial" w:cs="Arial"/>
          <w:sz w:val="24"/>
          <w:szCs w:val="24"/>
        </w:rPr>
        <w:t xml:space="preserve">. </w:t>
      </w:r>
    </w:p>
    <w:p w14:paraId="513C6CBE" w14:textId="77777777" w:rsidR="00E11BEB" w:rsidRDefault="00E11BEB" w:rsidP="00E11BEB">
      <w:pPr>
        <w:pStyle w:val="xmsonormal"/>
        <w:rPr>
          <w:rFonts w:ascii="Arial" w:hAnsi="Arial" w:cs="Arial"/>
          <w:sz w:val="24"/>
          <w:szCs w:val="24"/>
        </w:rPr>
      </w:pPr>
    </w:p>
    <w:p w14:paraId="16249130" w14:textId="77777777" w:rsidR="00E11BEB" w:rsidRDefault="00E11BEB" w:rsidP="00E11BEB">
      <w:pPr>
        <w:pStyle w:val="xmsonormal"/>
        <w:rPr>
          <w:rFonts w:ascii="Arial" w:hAnsi="Arial" w:cs="Arial"/>
          <w:sz w:val="24"/>
          <w:szCs w:val="24"/>
        </w:rPr>
      </w:pPr>
      <w:r>
        <w:rPr>
          <w:rFonts w:ascii="Arial" w:hAnsi="Arial" w:cs="Arial"/>
          <w:sz w:val="24"/>
          <w:szCs w:val="24"/>
        </w:rPr>
        <w:t xml:space="preserve">The session will focus on MECC – community engagement. Join us to hear a brief update from the national team, and from our speakers this month from teams in Bolton, London and Bradford who </w:t>
      </w:r>
      <w:r>
        <w:rPr>
          <w:rFonts w:ascii="Arial" w:hAnsi="Arial" w:cs="Arial"/>
          <w:sz w:val="24"/>
          <w:szCs w:val="24"/>
        </w:rPr>
        <w:lastRenderedPageBreak/>
        <w:t xml:space="preserve">will share learnings and insights from delivering interventions in their local communities. </w:t>
      </w:r>
      <w:hyperlink r:id="rId11" w:history="1">
        <w:r>
          <w:rPr>
            <w:rStyle w:val="Hyperlink"/>
            <w:rFonts w:ascii="Arial" w:hAnsi="Arial" w:cs="Arial"/>
            <w:sz w:val="24"/>
            <w:szCs w:val="24"/>
          </w:rPr>
          <w:t>Registration form</w:t>
        </w:r>
      </w:hyperlink>
    </w:p>
    <w:p w14:paraId="13E2A1F3" w14:textId="77777777" w:rsidR="00E11BEB" w:rsidRDefault="00E11BEB" w:rsidP="00E11BEB">
      <w:pPr>
        <w:pStyle w:val="xmsonormal"/>
        <w:rPr>
          <w:rFonts w:ascii="Arial" w:hAnsi="Arial" w:cs="Arial"/>
          <w:sz w:val="24"/>
          <w:szCs w:val="24"/>
        </w:rPr>
      </w:pPr>
    </w:p>
    <w:p w14:paraId="786BB400" w14:textId="77777777" w:rsidR="00E11BEB" w:rsidRDefault="00E11BEB" w:rsidP="00E11BEB">
      <w:pPr>
        <w:pStyle w:val="xxwordsection1"/>
        <w:spacing w:before="0" w:beforeAutospacing="0" w:after="0" w:afterAutospacing="0"/>
        <w:rPr>
          <w:rFonts w:ascii="Arial" w:hAnsi="Arial" w:cs="Arial"/>
          <w:b/>
          <w:bCs/>
          <w:sz w:val="24"/>
          <w:szCs w:val="24"/>
          <w:lang w:eastAsia="en-US"/>
        </w:rPr>
      </w:pPr>
      <w:r>
        <w:rPr>
          <w:rFonts w:ascii="Arial" w:hAnsi="Arial" w:cs="Arial"/>
          <w:b/>
          <w:bCs/>
          <w:sz w:val="24"/>
          <w:szCs w:val="24"/>
          <w:lang w:eastAsia="en-US"/>
        </w:rPr>
        <w:t xml:space="preserve">3. Reminder: Making Every Contact Count (MECC) in COVID-19 vaccination settings – call for evidence </w:t>
      </w:r>
    </w:p>
    <w:p w14:paraId="56E56434" w14:textId="77777777" w:rsidR="00E11BEB" w:rsidRDefault="00E11BEB" w:rsidP="00E11BEB">
      <w:pPr>
        <w:pStyle w:val="xxwordsection1"/>
        <w:spacing w:before="0" w:beforeAutospacing="0" w:after="0" w:afterAutospacing="0"/>
        <w:contextualSpacing/>
        <w:rPr>
          <w:rFonts w:ascii="Arial" w:hAnsi="Arial" w:cs="Arial"/>
          <w:b/>
          <w:bCs/>
          <w:sz w:val="24"/>
          <w:szCs w:val="24"/>
          <w:lang w:eastAsia="en-US"/>
        </w:rPr>
      </w:pPr>
    </w:p>
    <w:p w14:paraId="3941F0A3" w14:textId="77777777" w:rsidR="00E11BEB" w:rsidRDefault="00E11BEB" w:rsidP="00E11BEB">
      <w:pPr>
        <w:pStyle w:val="xmsonormal"/>
        <w:rPr>
          <w:rFonts w:ascii="Arial" w:hAnsi="Arial" w:cs="Arial"/>
          <w:sz w:val="24"/>
          <w:szCs w:val="24"/>
        </w:rPr>
      </w:pPr>
      <w:r>
        <w:rPr>
          <w:rFonts w:ascii="Arial" w:hAnsi="Arial" w:cs="Arial"/>
          <w:sz w:val="24"/>
          <w:szCs w:val="24"/>
        </w:rPr>
        <w:t xml:space="preserve">The deadline for the </w:t>
      </w:r>
      <w:hyperlink r:id="rId12" w:history="1">
        <w:r>
          <w:rPr>
            <w:rStyle w:val="Hyperlink"/>
            <w:rFonts w:ascii="Arial" w:hAnsi="Arial" w:cs="Arial"/>
            <w:sz w:val="24"/>
            <w:szCs w:val="24"/>
          </w:rPr>
          <w:t xml:space="preserve">MECC Call for Evidence </w:t>
        </w:r>
      </w:hyperlink>
      <w:r>
        <w:rPr>
          <w:rFonts w:ascii="Arial" w:hAnsi="Arial" w:cs="Arial"/>
          <w:sz w:val="24"/>
          <w:szCs w:val="24"/>
        </w:rPr>
        <w:t> has been extended until 11 December 2022. Sites that are yet to participate are encouraged to take part in the call for evidence, including sites that do not currently deliver MECC. We would value your support with this work to enable the sharing of insights and best practice to inform the approach for the future delivery of MECC and its aim in supporting the wider health and wellbeing of those coming forward for vaccination.</w:t>
      </w:r>
    </w:p>
    <w:p w14:paraId="31B97D93" w14:textId="77777777" w:rsidR="00E11BEB" w:rsidRDefault="00E11BEB" w:rsidP="00E11BEB">
      <w:pPr>
        <w:pStyle w:val="xmsonormal"/>
        <w:rPr>
          <w:rFonts w:ascii="Arial" w:hAnsi="Arial" w:cs="Arial"/>
          <w:sz w:val="24"/>
          <w:szCs w:val="24"/>
        </w:rPr>
      </w:pPr>
    </w:p>
    <w:p w14:paraId="34133A82" w14:textId="77777777" w:rsidR="00E11BEB" w:rsidRDefault="00E11BEB" w:rsidP="00E11BEB">
      <w:pPr>
        <w:pStyle w:val="xmsonormal"/>
        <w:rPr>
          <w:rFonts w:ascii="Arial" w:hAnsi="Arial" w:cs="Arial"/>
          <w:sz w:val="24"/>
          <w:szCs w:val="24"/>
        </w:rPr>
      </w:pPr>
      <w:r>
        <w:rPr>
          <w:rFonts w:ascii="Arial" w:hAnsi="Arial" w:cs="Arial"/>
          <w:sz w:val="24"/>
          <w:szCs w:val="24"/>
        </w:rPr>
        <w:t xml:space="preserve">Further details on how to participate can be found on the </w:t>
      </w:r>
      <w:hyperlink r:id="rId13" w:history="1">
        <w:proofErr w:type="spellStart"/>
        <w:r>
          <w:rPr>
            <w:rStyle w:val="Hyperlink"/>
            <w:rFonts w:ascii="Arial" w:hAnsi="Arial" w:cs="Arial"/>
            <w:sz w:val="24"/>
            <w:szCs w:val="24"/>
          </w:rPr>
          <w:t>FutureNHS</w:t>
        </w:r>
        <w:proofErr w:type="spellEnd"/>
        <w:r>
          <w:rPr>
            <w:rStyle w:val="Hyperlink"/>
            <w:rFonts w:ascii="Arial" w:hAnsi="Arial" w:cs="Arial"/>
            <w:sz w:val="24"/>
            <w:szCs w:val="24"/>
          </w:rPr>
          <w:t xml:space="preserve"> ‘Call for Evidence exercise’ page</w:t>
        </w:r>
      </w:hyperlink>
      <w:r>
        <w:rPr>
          <w:rFonts w:ascii="Arial" w:hAnsi="Arial" w:cs="Arial"/>
          <w:sz w:val="24"/>
          <w:szCs w:val="24"/>
        </w:rPr>
        <w:t>.</w:t>
      </w:r>
    </w:p>
    <w:p w14:paraId="60B8595A" w14:textId="77777777" w:rsidR="00E11BEB" w:rsidRDefault="00E11BEB" w:rsidP="00E11BEB">
      <w:pPr>
        <w:pStyle w:val="xmsonormal"/>
        <w:rPr>
          <w:rFonts w:ascii="Arial" w:hAnsi="Arial" w:cs="Arial"/>
          <w:sz w:val="24"/>
          <w:szCs w:val="24"/>
        </w:rPr>
      </w:pPr>
    </w:p>
    <w:p w14:paraId="1B48C084" w14:textId="77777777" w:rsidR="00E11BEB" w:rsidRDefault="00E11BEB" w:rsidP="00E11BEB">
      <w:pPr>
        <w:pStyle w:val="xxwordsection1"/>
        <w:spacing w:before="0" w:beforeAutospacing="0" w:after="0" w:afterAutospacing="0"/>
        <w:rPr>
          <w:rFonts w:ascii="Arial" w:hAnsi="Arial" w:cs="Arial"/>
          <w:b/>
          <w:bCs/>
          <w:sz w:val="24"/>
          <w:szCs w:val="24"/>
          <w:lang w:eastAsia="en-US"/>
        </w:rPr>
      </w:pPr>
      <w:r>
        <w:rPr>
          <w:rFonts w:ascii="Arial" w:hAnsi="Arial" w:cs="Arial"/>
          <w:b/>
          <w:bCs/>
          <w:sz w:val="24"/>
          <w:szCs w:val="24"/>
          <w:lang w:eastAsia="en-US"/>
        </w:rPr>
        <w:t>4. Reminder: Have your say and help improve Point of Care systems</w:t>
      </w:r>
    </w:p>
    <w:p w14:paraId="510E543B" w14:textId="77777777" w:rsidR="00E11BEB" w:rsidRDefault="00E11BEB" w:rsidP="00E11BEB">
      <w:pPr>
        <w:pStyle w:val="wordsection1"/>
        <w:spacing w:before="0" w:beforeAutospacing="0" w:after="0" w:afterAutospacing="0"/>
        <w:rPr>
          <w:rFonts w:ascii="Arial" w:hAnsi="Arial" w:cs="Arial"/>
          <w:b/>
          <w:bCs/>
          <w:color w:val="FF0000"/>
          <w:sz w:val="24"/>
          <w:szCs w:val="24"/>
        </w:rPr>
      </w:pPr>
    </w:p>
    <w:p w14:paraId="2DC231D4" w14:textId="77777777" w:rsidR="00E11BEB" w:rsidRDefault="00E11BEB" w:rsidP="00E11BEB">
      <w:pPr>
        <w:pStyle w:val="wordsection1"/>
        <w:spacing w:before="0" w:beforeAutospacing="0" w:after="0" w:afterAutospacing="0"/>
        <w:rPr>
          <w:rFonts w:ascii="Arial" w:hAnsi="Arial" w:cs="Arial"/>
          <w:sz w:val="24"/>
          <w:szCs w:val="24"/>
          <w:highlight w:val="yellow"/>
        </w:rPr>
      </w:pPr>
      <w:r>
        <w:rPr>
          <w:rFonts w:ascii="Arial" w:hAnsi="Arial" w:cs="Arial"/>
          <w:sz w:val="24"/>
          <w:szCs w:val="24"/>
        </w:rPr>
        <w:t>NHS Digital would love to get your feedback and insights to help us improve Point of Care (PoC) systems. This will help us understand the features important to you, training and support provided, features and capabilities which are crucial in deciding on what system to use in your organisation.</w:t>
      </w:r>
    </w:p>
    <w:p w14:paraId="0DFE560E" w14:textId="77777777" w:rsidR="00E11BEB" w:rsidRDefault="00E11BEB" w:rsidP="00E11BEB">
      <w:pPr>
        <w:pStyle w:val="wordsection1"/>
        <w:spacing w:before="0" w:beforeAutospacing="0" w:after="0" w:afterAutospacing="0"/>
        <w:rPr>
          <w:rFonts w:ascii="Arial" w:hAnsi="Arial" w:cs="Arial"/>
          <w:sz w:val="24"/>
          <w:szCs w:val="24"/>
        </w:rPr>
      </w:pPr>
    </w:p>
    <w:p w14:paraId="713807DD" w14:textId="77777777" w:rsidR="00E11BEB" w:rsidRDefault="00E11BEB" w:rsidP="00E11BEB">
      <w:pPr>
        <w:pStyle w:val="wordsection1"/>
        <w:spacing w:before="0" w:beforeAutospacing="0" w:after="0" w:afterAutospacing="0"/>
        <w:rPr>
          <w:b/>
          <w:bCs/>
        </w:rPr>
      </w:pPr>
    </w:p>
    <w:p w14:paraId="0D928CA5" w14:textId="77777777" w:rsidR="00E11BEB" w:rsidRDefault="00E11BEB" w:rsidP="00E11BEB">
      <w:pPr>
        <w:pStyle w:val="wordsection1"/>
        <w:spacing w:before="0" w:beforeAutospacing="0" w:after="0" w:afterAutospacing="0"/>
        <w:rPr>
          <w:rFonts w:ascii="Arial" w:hAnsi="Arial" w:cs="Arial"/>
          <w:b/>
          <w:bCs/>
          <w:color w:val="000000"/>
          <w:sz w:val="24"/>
          <w:szCs w:val="24"/>
        </w:rPr>
      </w:pPr>
      <w:r>
        <w:rPr>
          <w:rFonts w:ascii="Arial" w:hAnsi="Arial" w:cs="Arial"/>
          <w:b/>
          <w:bCs/>
          <w:color w:val="000000"/>
          <w:sz w:val="24"/>
          <w:szCs w:val="24"/>
        </w:rPr>
        <w:t>Interested in taking part?</w:t>
      </w:r>
    </w:p>
    <w:p w14:paraId="4A2A4406" w14:textId="77777777" w:rsidR="00E11BEB" w:rsidRDefault="00E11BEB" w:rsidP="00E11BEB">
      <w:pPr>
        <w:pStyle w:val="wordsection1"/>
        <w:spacing w:before="0" w:beforeAutospacing="0" w:after="0" w:afterAutospacing="0"/>
        <w:rPr>
          <w:rFonts w:ascii="Arial" w:hAnsi="Arial" w:cs="Arial"/>
          <w:sz w:val="24"/>
          <w:szCs w:val="24"/>
        </w:rPr>
      </w:pPr>
      <w:r>
        <w:rPr>
          <w:rFonts w:ascii="Arial" w:hAnsi="Arial" w:cs="Arial"/>
          <w:sz w:val="24"/>
          <w:szCs w:val="24"/>
        </w:rPr>
        <w:t>Please take our PoC Experience Survey which should only take 10-15 minutes to complete.</w:t>
      </w:r>
    </w:p>
    <w:p w14:paraId="528068DB" w14:textId="77777777" w:rsidR="00E11BEB" w:rsidRDefault="00E11BEB" w:rsidP="00E11BEB">
      <w:pPr>
        <w:pStyle w:val="wordsection1"/>
        <w:rPr>
          <w:rFonts w:ascii="Arial" w:hAnsi="Arial" w:cs="Arial"/>
          <w:color w:val="0563C1"/>
          <w:sz w:val="24"/>
          <w:szCs w:val="24"/>
          <w:u w:val="single"/>
        </w:rPr>
      </w:pPr>
      <w:hyperlink r:id="rId14" w:tgtFrame="_blank" w:tooltip="Original URL: https://feedback.digital.nhs.uk/jfe/form/SV_00Vh3jsCCBbJnE2. Click or tap if you trust this link." w:history="1">
        <w:r>
          <w:rPr>
            <w:rStyle w:val="Hyperlink"/>
            <w:rFonts w:ascii="Arial" w:hAnsi="Arial" w:cs="Arial"/>
            <w:sz w:val="24"/>
            <w:szCs w:val="24"/>
          </w:rPr>
          <w:t>POC Experience Survey (10-15mins)</w:t>
        </w:r>
      </w:hyperlink>
    </w:p>
    <w:p w14:paraId="234368C3" w14:textId="77777777" w:rsidR="00E11BEB" w:rsidRDefault="00E11BEB" w:rsidP="00E11BEB">
      <w:pPr>
        <w:pStyle w:val="wordsection1"/>
        <w:spacing w:before="0" w:beforeAutospacing="0" w:after="0" w:afterAutospacing="0"/>
        <w:rPr>
          <w:rFonts w:ascii="Arial" w:hAnsi="Arial" w:cs="Arial"/>
          <w:sz w:val="24"/>
          <w:szCs w:val="24"/>
          <w:lang w:eastAsia="en-US"/>
        </w:rPr>
      </w:pPr>
      <w:r>
        <w:rPr>
          <w:rFonts w:ascii="Arial" w:hAnsi="Arial" w:cs="Arial"/>
          <w:sz w:val="24"/>
          <w:szCs w:val="24"/>
        </w:rPr>
        <w:t xml:space="preserve">If you have any questions regarding this research, please </w:t>
      </w:r>
      <w:proofErr w:type="gramStart"/>
      <w:r>
        <w:rPr>
          <w:rFonts w:ascii="Arial" w:hAnsi="Arial" w:cs="Arial"/>
          <w:sz w:val="24"/>
          <w:szCs w:val="24"/>
        </w:rPr>
        <w:t>contact :</w:t>
      </w:r>
      <w:proofErr w:type="gramEnd"/>
      <w:r>
        <w:rPr>
          <w:rFonts w:ascii="Arial" w:hAnsi="Arial" w:cs="Arial"/>
          <w:sz w:val="24"/>
          <w:szCs w:val="24"/>
        </w:rPr>
        <w:t xml:space="preserve"> </w:t>
      </w:r>
      <w:hyperlink r:id="rId15" w:history="1">
        <w:r>
          <w:rPr>
            <w:rStyle w:val="Hyperlink"/>
            <w:rFonts w:ascii="Arial" w:hAnsi="Arial" w:cs="Arial"/>
            <w:sz w:val="24"/>
            <w:szCs w:val="24"/>
          </w:rPr>
          <w:t>england.lvspoconboarding@nhs.net</w:t>
        </w:r>
      </w:hyperlink>
      <w:r>
        <w:rPr>
          <w:rFonts w:ascii="Arial" w:hAnsi="Arial" w:cs="Arial"/>
          <w:sz w:val="24"/>
          <w:szCs w:val="24"/>
        </w:rPr>
        <w:t>.</w:t>
      </w:r>
    </w:p>
    <w:p w14:paraId="6C16B417" w14:textId="77777777" w:rsidR="00E11BEB" w:rsidRDefault="00E11BEB" w:rsidP="00E11BEB">
      <w:pPr>
        <w:pStyle w:val="wordsection1"/>
        <w:spacing w:before="0" w:beforeAutospacing="0" w:after="0" w:afterAutospacing="0"/>
        <w:rPr>
          <w:rFonts w:ascii="Arial" w:hAnsi="Arial" w:cs="Arial"/>
          <w:sz w:val="24"/>
          <w:szCs w:val="24"/>
        </w:rPr>
      </w:pPr>
    </w:p>
    <w:p w14:paraId="3E07B97C" w14:textId="77777777" w:rsidR="00E11BEB" w:rsidRDefault="00E11BEB" w:rsidP="00E11BEB">
      <w:pPr>
        <w:pStyle w:val="wordsection1"/>
        <w:spacing w:before="0" w:beforeAutospacing="0" w:after="0" w:afterAutospacing="0"/>
        <w:rPr>
          <w:rFonts w:ascii="Arial" w:hAnsi="Arial" w:cs="Arial"/>
          <w:b/>
          <w:bCs/>
          <w:color w:val="000000"/>
          <w:sz w:val="24"/>
          <w:szCs w:val="24"/>
        </w:rPr>
      </w:pPr>
      <w:r>
        <w:rPr>
          <w:rFonts w:ascii="Arial" w:hAnsi="Arial" w:cs="Arial"/>
          <w:b/>
          <w:bCs/>
          <w:color w:val="000000"/>
          <w:sz w:val="24"/>
          <w:szCs w:val="24"/>
        </w:rPr>
        <w:t>5. Update: Notification of vaccination invites, prompts and reminders due this week</w:t>
      </w:r>
    </w:p>
    <w:p w14:paraId="4963AFE0" w14:textId="77777777" w:rsidR="00E11BEB" w:rsidRDefault="00E11BEB" w:rsidP="00E11BEB">
      <w:pPr>
        <w:pStyle w:val="wordsection1"/>
        <w:spacing w:before="0" w:beforeAutospacing="0" w:after="0" w:afterAutospacing="0"/>
        <w:ind w:left="360"/>
        <w:rPr>
          <w:rFonts w:ascii="Arial" w:hAnsi="Arial" w:cs="Arial"/>
          <w:b/>
          <w:bCs/>
          <w:color w:val="000000"/>
          <w:sz w:val="24"/>
          <w:szCs w:val="24"/>
        </w:rPr>
      </w:pPr>
    </w:p>
    <w:p w14:paraId="105EF873" w14:textId="77777777" w:rsidR="00E11BEB" w:rsidRDefault="00E11BEB" w:rsidP="00E11BEB">
      <w:pPr>
        <w:pStyle w:val="wordsection1"/>
        <w:spacing w:before="0" w:beforeAutospacing="0" w:after="0" w:afterAutospacing="0"/>
        <w:rPr>
          <w:rFonts w:ascii="Arial" w:hAnsi="Arial" w:cs="Arial"/>
          <w:color w:val="000000"/>
          <w:sz w:val="24"/>
          <w:szCs w:val="24"/>
        </w:rPr>
      </w:pPr>
      <w:r>
        <w:rPr>
          <w:rFonts w:ascii="Arial" w:hAnsi="Arial" w:cs="Arial"/>
          <w:color w:val="000000"/>
          <w:sz w:val="24"/>
          <w:szCs w:val="24"/>
        </w:rPr>
        <w:t>The below notifications are due to arrive in the current period. Sites are asked to load NBS and LBS appointment slots and walk-in capacity to accommodate potential increases in demand, ensuring adequate capacity outside of school hours for younger cohorts.  </w:t>
      </w:r>
    </w:p>
    <w:p w14:paraId="266DFF9D" w14:textId="77777777" w:rsidR="00E11BEB" w:rsidRDefault="00E11BEB" w:rsidP="00E11BEB">
      <w:pPr>
        <w:pStyle w:val="wordsection1"/>
        <w:spacing w:before="0" w:beforeAutospacing="0" w:after="0" w:afterAutospacing="0"/>
        <w:rPr>
          <w:rFonts w:ascii="Arial" w:hAnsi="Arial" w:cs="Arial"/>
          <w:color w:val="FF0000"/>
          <w:sz w:val="24"/>
          <w:szCs w:val="24"/>
        </w:rPr>
      </w:pPr>
    </w:p>
    <w:p w14:paraId="64F3E779" w14:textId="01F6C47F" w:rsidR="00E11BEB" w:rsidRDefault="00E11BEB" w:rsidP="00E11BEB">
      <w:pPr>
        <w:pStyle w:val="wordsection1"/>
        <w:spacing w:before="0" w:beforeAutospacing="0" w:after="0" w:afterAutospacing="0"/>
        <w:rPr>
          <w:rFonts w:ascii="Arial" w:hAnsi="Arial" w:cs="Arial"/>
          <w:color w:val="000000"/>
          <w:sz w:val="24"/>
          <w:szCs w:val="24"/>
        </w:rPr>
      </w:pPr>
      <w:r>
        <w:rPr>
          <w:noProof/>
        </w:rPr>
        <w:drawing>
          <wp:anchor distT="45720" distB="45720" distL="114300" distR="114300" simplePos="0" relativeHeight="251659264" behindDoc="1" locked="0" layoutInCell="1" allowOverlap="1" wp14:anchorId="363B7B36" wp14:editId="3CAE3367">
            <wp:simplePos x="0" y="0"/>
            <wp:positionH relativeFrom="margin">
              <wp:align>left</wp:align>
            </wp:positionH>
            <wp:positionV relativeFrom="paragraph">
              <wp:posOffset>18295620</wp:posOffset>
            </wp:positionV>
            <wp:extent cx="6645910" cy="2679700"/>
            <wp:effectExtent l="0" t="0" r="2540" b="6350"/>
            <wp:wrapTight wrapText="bothSides">
              <wp:wrapPolygon edited="0">
                <wp:start x="0" y="0"/>
                <wp:lineTo x="0" y="21498"/>
                <wp:lineTo x="21546" y="21498"/>
                <wp:lineTo x="21546" y="0"/>
                <wp:lineTo x="0" y="0"/>
              </wp:wrapPolygon>
            </wp:wrapTight>
            <wp:docPr id="3" name="Picture 3" descr="Cohort Volume (national) Date Regional detail&#10;Autumn Winter Booster 2nd Reminders  0.67m 28/11/22 to 03/12/22 All regions&#10;Translated Autumn Winter Booster 2nd reminders Circa 180k-220k 05/12/2022 All regions&#10;Autumn Winter Boosters Circa 29k 01/12/2022 All regions&#10;Shingles Circa 5k 01/12/2022 All regions &#10;5-15 (At Risk) &amp; 16+ Booster 1st and 2nd reminders Circa 53.6k 05/12/2022 to 07/12/2022 All regions&#10;AW Boosters LD  Circa 3k 07/12/2022 All regions&#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hort Volume (national) Date Regional detail&#10;Autumn Winter Booster 2nd Reminders  0.67m 28/11/22 to 03/12/22 All regions&#10;Translated Autumn Winter Booster 2nd reminders Circa 180k-220k 05/12/2022 All regions&#10;Autumn Winter Boosters Circa 29k 01/12/2022 All regions&#10;Shingles Circa 5k 01/12/2022 All regions &#10;5-15 (At Risk) &amp; 16+ Booster 1st and 2nd reminders Circa 53.6k 05/12/2022 to 07/12/2022 All regions&#10;AW Boosters LD  Circa 3k 07/12/2022 All regions&#10;&#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45910" cy="2679700"/>
                    </a:xfrm>
                    <a:prstGeom prst="rect">
                      <a:avLst/>
                    </a:prstGeom>
                    <a:noFill/>
                  </pic:spPr>
                </pic:pic>
              </a:graphicData>
            </a:graphic>
            <wp14:sizeRelH relativeFrom="margin">
              <wp14:pctWidth>0</wp14:pctWidth>
            </wp14:sizeRelH>
            <wp14:sizeRelV relativeFrom="margin">
              <wp14:pctHeight>0</wp14:pctHeight>
            </wp14:sizeRelV>
          </wp:anchor>
        </w:drawing>
      </w:r>
    </w:p>
    <w:p w14:paraId="7C040B0F" w14:textId="77777777" w:rsidR="00E11BEB" w:rsidRDefault="00E11BEB" w:rsidP="00E11BEB">
      <w:pPr>
        <w:pStyle w:val="wordsection1"/>
        <w:spacing w:before="0" w:beforeAutospacing="0" w:after="0" w:afterAutospacing="0"/>
        <w:rPr>
          <w:rFonts w:ascii="Arial" w:hAnsi="Arial" w:cs="Arial"/>
          <w:b/>
          <w:bCs/>
          <w:sz w:val="24"/>
          <w:szCs w:val="24"/>
          <w:lang w:eastAsia="en-US"/>
        </w:rPr>
      </w:pPr>
    </w:p>
    <w:p w14:paraId="42293330" w14:textId="77777777" w:rsidR="00E11BEB" w:rsidRDefault="00E11BEB" w:rsidP="00E11BEB">
      <w:pPr>
        <w:pStyle w:val="wordsection1"/>
        <w:spacing w:before="0" w:beforeAutospacing="0" w:after="0" w:afterAutospacing="0"/>
        <w:rPr>
          <w:rFonts w:ascii="Arial" w:hAnsi="Arial" w:cs="Arial"/>
          <w:b/>
          <w:bCs/>
          <w:sz w:val="24"/>
          <w:szCs w:val="24"/>
          <w:lang w:eastAsia="en-US"/>
        </w:rPr>
      </w:pPr>
    </w:p>
    <w:p w14:paraId="419D9247" w14:textId="77777777" w:rsidR="00E11BEB" w:rsidRDefault="00E11BEB" w:rsidP="00E11BEB">
      <w:pPr>
        <w:pStyle w:val="wordsection1"/>
        <w:spacing w:before="0" w:beforeAutospacing="0" w:after="0" w:afterAutospacing="0"/>
        <w:rPr>
          <w:rFonts w:ascii="Arial" w:hAnsi="Arial" w:cs="Arial"/>
          <w:b/>
          <w:bCs/>
          <w:sz w:val="24"/>
          <w:szCs w:val="24"/>
          <w:lang w:eastAsia="en-US"/>
        </w:rPr>
      </w:pPr>
    </w:p>
    <w:p w14:paraId="5355CC9D" w14:textId="77777777" w:rsidR="00E11BEB" w:rsidRDefault="00E11BEB" w:rsidP="00E11BEB">
      <w:pPr>
        <w:pStyle w:val="wordsection1"/>
        <w:spacing w:after="0" w:afterAutospacing="0"/>
        <w:rPr>
          <w:rFonts w:ascii="Arial" w:hAnsi="Arial" w:cs="Arial"/>
          <w:color w:val="000000"/>
          <w:sz w:val="24"/>
          <w:szCs w:val="24"/>
        </w:rPr>
      </w:pPr>
      <w:r>
        <w:rPr>
          <w:rFonts w:ascii="Arial" w:hAnsi="Arial" w:cs="Arial"/>
          <w:b/>
          <w:bCs/>
          <w:color w:val="000000"/>
          <w:sz w:val="24"/>
          <w:szCs w:val="24"/>
        </w:rPr>
        <w:lastRenderedPageBreak/>
        <w:t xml:space="preserve">Look ahead </w:t>
      </w:r>
      <w:r>
        <w:rPr>
          <w:rFonts w:ascii="Arial" w:hAnsi="Arial" w:cs="Arial"/>
          <w:i/>
          <w:iCs/>
          <w:color w:val="000000"/>
          <w:sz w:val="24"/>
          <w:szCs w:val="24"/>
        </w:rPr>
        <w:t>(may be subject to amendment)</w:t>
      </w:r>
      <w:r>
        <w:rPr>
          <w:rFonts w:ascii="Arial" w:hAnsi="Arial" w:cs="Arial"/>
          <w:b/>
          <w:bCs/>
          <w:color w:val="000000"/>
          <w:sz w:val="24"/>
          <w:szCs w:val="24"/>
        </w:rPr>
        <w:t>:</w:t>
      </w:r>
      <w:r>
        <w:rPr>
          <w:rFonts w:ascii="Arial" w:hAnsi="Arial" w:cs="Arial"/>
          <w:color w:val="000000"/>
          <w:sz w:val="24"/>
          <w:szCs w:val="24"/>
        </w:rPr>
        <w:t> </w:t>
      </w:r>
    </w:p>
    <w:p w14:paraId="1D97742F" w14:textId="77777777" w:rsidR="00E11BEB" w:rsidRDefault="00E11BEB" w:rsidP="00E11BEB">
      <w:pPr>
        <w:pStyle w:val="wordsection1"/>
        <w:spacing w:before="0" w:beforeAutospacing="0" w:after="0" w:afterAutospacing="0"/>
        <w:rPr>
          <w:rFonts w:ascii="Arial" w:hAnsi="Arial" w:cs="Arial"/>
          <w:b/>
          <w:bCs/>
          <w:sz w:val="24"/>
          <w:szCs w:val="24"/>
          <w:lang w:eastAsia="en-US"/>
        </w:rPr>
      </w:pPr>
    </w:p>
    <w:p w14:paraId="5650FE0C" w14:textId="77777777" w:rsidR="00E11BEB" w:rsidRDefault="00E11BEB" w:rsidP="00E11BEB">
      <w:pPr>
        <w:pStyle w:val="wordsection1"/>
        <w:spacing w:before="0" w:beforeAutospacing="0" w:after="0" w:afterAutospacing="0"/>
        <w:rPr>
          <w:rFonts w:ascii="Arial" w:hAnsi="Arial" w:cs="Arial"/>
          <w:b/>
          <w:bCs/>
          <w:sz w:val="24"/>
          <w:szCs w:val="24"/>
          <w:lang w:eastAsia="en-US"/>
        </w:rPr>
      </w:pPr>
    </w:p>
    <w:tbl>
      <w:tblPr>
        <w:tblpPr w:leftFromText="180" w:rightFromText="180" w:vertAnchor="text"/>
        <w:tblW w:w="9915" w:type="dxa"/>
        <w:tblCellMar>
          <w:left w:w="0" w:type="dxa"/>
          <w:right w:w="0" w:type="dxa"/>
        </w:tblCellMar>
        <w:tblLook w:val="04A0" w:firstRow="1" w:lastRow="0" w:firstColumn="1" w:lastColumn="0" w:noHBand="0" w:noVBand="1"/>
      </w:tblPr>
      <w:tblGrid>
        <w:gridCol w:w="4090"/>
        <w:gridCol w:w="1569"/>
        <w:gridCol w:w="2402"/>
        <w:gridCol w:w="1854"/>
      </w:tblGrid>
      <w:tr w:rsidR="00E11BEB" w14:paraId="400D2834" w14:textId="77777777" w:rsidTr="00E11BEB">
        <w:trPr>
          <w:trHeight w:val="533"/>
        </w:trPr>
        <w:tc>
          <w:tcPr>
            <w:tcW w:w="4090" w:type="dxa"/>
            <w:tcBorders>
              <w:top w:val="single" w:sz="8" w:space="0" w:color="auto"/>
              <w:left w:val="single" w:sz="8" w:space="0" w:color="auto"/>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7C2EFD6E" w14:textId="77777777" w:rsidR="00E11BEB" w:rsidRDefault="00E11BEB">
            <w:pPr>
              <w:rPr>
                <w:rFonts w:ascii="Arial" w:hAnsi="Arial" w:cs="Arial"/>
                <w:color w:val="000000"/>
                <w:sz w:val="24"/>
                <w:szCs w:val="24"/>
                <w:lang w:eastAsia="en-GB"/>
              </w:rPr>
            </w:pPr>
            <w:r>
              <w:rPr>
                <w:rFonts w:ascii="Arial" w:hAnsi="Arial" w:cs="Arial"/>
                <w:color w:val="000000"/>
                <w:sz w:val="24"/>
                <w:szCs w:val="24"/>
                <w:lang w:eastAsia="en-GB"/>
              </w:rPr>
              <w:t>Cohort</w:t>
            </w:r>
          </w:p>
        </w:tc>
        <w:tc>
          <w:tcPr>
            <w:tcW w:w="1569"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31BD5475" w14:textId="77777777" w:rsidR="00E11BEB" w:rsidRDefault="00E11BEB">
            <w:pPr>
              <w:rPr>
                <w:rFonts w:ascii="Arial" w:hAnsi="Arial" w:cs="Arial"/>
                <w:color w:val="000000"/>
                <w:sz w:val="24"/>
                <w:szCs w:val="24"/>
                <w:lang w:eastAsia="en-GB"/>
              </w:rPr>
            </w:pPr>
            <w:r>
              <w:rPr>
                <w:rFonts w:ascii="Arial" w:hAnsi="Arial" w:cs="Arial"/>
                <w:color w:val="000000"/>
                <w:sz w:val="24"/>
                <w:szCs w:val="24"/>
                <w:lang w:eastAsia="en-GB"/>
              </w:rPr>
              <w:t>Volume (national)</w:t>
            </w:r>
          </w:p>
        </w:tc>
        <w:tc>
          <w:tcPr>
            <w:tcW w:w="2402"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475DCAC5" w14:textId="77777777" w:rsidR="00E11BEB" w:rsidRDefault="00E11BEB">
            <w:pPr>
              <w:rPr>
                <w:rFonts w:ascii="Arial" w:hAnsi="Arial" w:cs="Arial"/>
                <w:color w:val="000000"/>
                <w:sz w:val="24"/>
                <w:szCs w:val="24"/>
                <w:lang w:eastAsia="en-GB"/>
              </w:rPr>
            </w:pPr>
            <w:r>
              <w:rPr>
                <w:rFonts w:ascii="Arial" w:hAnsi="Arial" w:cs="Arial"/>
                <w:color w:val="000000"/>
                <w:sz w:val="24"/>
                <w:szCs w:val="24"/>
                <w:lang w:eastAsia="en-GB"/>
              </w:rPr>
              <w:t>Date</w:t>
            </w:r>
          </w:p>
        </w:tc>
        <w:tc>
          <w:tcPr>
            <w:tcW w:w="1854"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7438BF3B" w14:textId="77777777" w:rsidR="00E11BEB" w:rsidRDefault="00E11BEB">
            <w:pPr>
              <w:rPr>
                <w:rFonts w:ascii="Arial" w:hAnsi="Arial" w:cs="Arial"/>
                <w:color w:val="000000"/>
                <w:sz w:val="24"/>
                <w:szCs w:val="24"/>
                <w:lang w:eastAsia="en-GB"/>
              </w:rPr>
            </w:pPr>
            <w:r>
              <w:rPr>
                <w:rFonts w:ascii="Arial" w:hAnsi="Arial" w:cs="Arial"/>
                <w:color w:val="000000"/>
                <w:sz w:val="24"/>
                <w:szCs w:val="24"/>
                <w:lang w:eastAsia="en-GB"/>
              </w:rPr>
              <w:t>Regional detail</w:t>
            </w:r>
          </w:p>
        </w:tc>
      </w:tr>
      <w:tr w:rsidR="00E11BEB" w14:paraId="09E6CF14" w14:textId="77777777" w:rsidTr="00E11BEB">
        <w:trPr>
          <w:trHeight w:val="510"/>
        </w:trPr>
        <w:tc>
          <w:tcPr>
            <w:tcW w:w="409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3CC30C6" w14:textId="77777777" w:rsidR="00E11BEB" w:rsidRDefault="00E11BEB">
            <w:pPr>
              <w:spacing w:after="160"/>
              <w:rPr>
                <w:rFonts w:ascii="Arial" w:hAnsi="Arial" w:cs="Arial"/>
                <w:color w:val="000000"/>
                <w:sz w:val="24"/>
                <w:szCs w:val="24"/>
              </w:rPr>
            </w:pPr>
            <w:r>
              <w:rPr>
                <w:rFonts w:ascii="Arial" w:hAnsi="Arial" w:cs="Arial"/>
                <w:color w:val="000000"/>
                <w:sz w:val="24"/>
                <w:szCs w:val="24"/>
              </w:rPr>
              <w:t>2nd Prompts 18+ and 5-17 Not at risk</w:t>
            </w:r>
          </w:p>
        </w:tc>
        <w:tc>
          <w:tcPr>
            <w:tcW w:w="1569" w:type="dxa"/>
            <w:tcBorders>
              <w:top w:val="nil"/>
              <w:left w:val="nil"/>
              <w:bottom w:val="single" w:sz="8" w:space="0" w:color="auto"/>
              <w:right w:val="single" w:sz="8" w:space="0" w:color="auto"/>
            </w:tcBorders>
            <w:noWrap/>
            <w:tcMar>
              <w:top w:w="0" w:type="dxa"/>
              <w:left w:w="108" w:type="dxa"/>
              <w:bottom w:w="0" w:type="dxa"/>
              <w:right w:w="108" w:type="dxa"/>
            </w:tcMar>
            <w:hideMark/>
          </w:tcPr>
          <w:p w14:paraId="5B780C9F" w14:textId="77777777" w:rsidR="00E11BEB" w:rsidRDefault="00E11BEB">
            <w:pPr>
              <w:rPr>
                <w:rFonts w:ascii="Arial" w:hAnsi="Arial" w:cs="Arial"/>
                <w:color w:val="000000"/>
                <w:sz w:val="24"/>
                <w:szCs w:val="24"/>
                <w:lang w:eastAsia="en-GB"/>
              </w:rPr>
            </w:pPr>
            <w:r>
              <w:rPr>
                <w:rFonts w:ascii="Arial" w:hAnsi="Arial" w:cs="Arial"/>
                <w:color w:val="000000"/>
                <w:sz w:val="24"/>
                <w:szCs w:val="24"/>
                <w:lang w:eastAsia="en-GB"/>
              </w:rPr>
              <w:t>Circa 44.6k</w:t>
            </w:r>
          </w:p>
        </w:tc>
        <w:tc>
          <w:tcPr>
            <w:tcW w:w="2402" w:type="dxa"/>
            <w:tcBorders>
              <w:top w:val="nil"/>
              <w:left w:val="nil"/>
              <w:bottom w:val="single" w:sz="8" w:space="0" w:color="auto"/>
              <w:right w:val="single" w:sz="8" w:space="0" w:color="auto"/>
            </w:tcBorders>
            <w:noWrap/>
            <w:tcMar>
              <w:top w:w="0" w:type="dxa"/>
              <w:left w:w="108" w:type="dxa"/>
              <w:bottom w:w="0" w:type="dxa"/>
              <w:right w:w="108" w:type="dxa"/>
            </w:tcMar>
            <w:hideMark/>
          </w:tcPr>
          <w:p w14:paraId="278910CC" w14:textId="77777777" w:rsidR="00E11BEB" w:rsidRDefault="00E11BEB">
            <w:pPr>
              <w:rPr>
                <w:rFonts w:ascii="Arial" w:hAnsi="Arial" w:cs="Arial"/>
                <w:color w:val="000000"/>
                <w:sz w:val="24"/>
                <w:szCs w:val="24"/>
                <w:lang w:eastAsia="en-GB"/>
              </w:rPr>
            </w:pPr>
            <w:r>
              <w:rPr>
                <w:rFonts w:ascii="Arial" w:hAnsi="Arial" w:cs="Arial"/>
                <w:color w:val="000000"/>
                <w:sz w:val="24"/>
                <w:szCs w:val="24"/>
                <w:lang w:eastAsia="en-GB"/>
              </w:rPr>
              <w:t>06/12/2022 to 08/12/2022</w:t>
            </w:r>
          </w:p>
          <w:p w14:paraId="50561E34" w14:textId="77777777" w:rsidR="00E11BEB" w:rsidRDefault="00E11BEB">
            <w:pPr>
              <w:rPr>
                <w:rFonts w:ascii="Arial" w:hAnsi="Arial" w:cs="Arial"/>
                <w:color w:val="000000"/>
                <w:sz w:val="24"/>
                <w:szCs w:val="24"/>
                <w:lang w:eastAsia="en-GB"/>
              </w:rPr>
            </w:pPr>
            <w:r>
              <w:rPr>
                <w:rFonts w:ascii="Arial" w:hAnsi="Arial" w:cs="Arial"/>
                <w:color w:val="000000"/>
                <w:sz w:val="24"/>
                <w:szCs w:val="24"/>
                <w:lang w:eastAsia="en-GB"/>
              </w:rPr>
              <w:t>[May potentially be pulled forward to 2/12/2022 to 7/12]</w:t>
            </w:r>
          </w:p>
        </w:tc>
        <w:tc>
          <w:tcPr>
            <w:tcW w:w="1854" w:type="dxa"/>
            <w:tcBorders>
              <w:top w:val="nil"/>
              <w:left w:val="nil"/>
              <w:bottom w:val="single" w:sz="8" w:space="0" w:color="auto"/>
              <w:right w:val="single" w:sz="8" w:space="0" w:color="auto"/>
            </w:tcBorders>
            <w:noWrap/>
            <w:tcMar>
              <w:top w:w="0" w:type="dxa"/>
              <w:left w:w="108" w:type="dxa"/>
              <w:bottom w:w="0" w:type="dxa"/>
              <w:right w:w="108" w:type="dxa"/>
            </w:tcMar>
            <w:hideMark/>
          </w:tcPr>
          <w:p w14:paraId="12D17E4B" w14:textId="77777777" w:rsidR="00E11BEB" w:rsidRDefault="00E11BEB">
            <w:pPr>
              <w:rPr>
                <w:rFonts w:ascii="Arial" w:hAnsi="Arial" w:cs="Arial"/>
                <w:color w:val="000000"/>
                <w:sz w:val="24"/>
                <w:szCs w:val="24"/>
                <w:lang w:eastAsia="en-GB"/>
              </w:rPr>
            </w:pPr>
            <w:r>
              <w:rPr>
                <w:rFonts w:ascii="Arial" w:hAnsi="Arial" w:cs="Arial"/>
                <w:color w:val="000000"/>
                <w:sz w:val="24"/>
                <w:szCs w:val="24"/>
                <w:lang w:eastAsia="en-GB"/>
              </w:rPr>
              <w:t>All regions</w:t>
            </w:r>
          </w:p>
        </w:tc>
      </w:tr>
      <w:tr w:rsidR="00E11BEB" w14:paraId="6740BEA6" w14:textId="77777777" w:rsidTr="00E11BEB">
        <w:trPr>
          <w:trHeight w:val="533"/>
        </w:trPr>
        <w:tc>
          <w:tcPr>
            <w:tcW w:w="409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6A2DED8" w14:textId="77777777" w:rsidR="00E11BEB" w:rsidRDefault="00E11BEB">
            <w:pPr>
              <w:spacing w:after="160"/>
              <w:rPr>
                <w:rFonts w:ascii="Arial" w:hAnsi="Arial" w:cs="Arial"/>
                <w:color w:val="000000"/>
                <w:sz w:val="24"/>
                <w:szCs w:val="24"/>
              </w:rPr>
            </w:pPr>
            <w:r>
              <w:rPr>
                <w:rFonts w:ascii="Arial" w:hAnsi="Arial" w:cs="Arial"/>
                <w:color w:val="000000"/>
                <w:sz w:val="24"/>
                <w:szCs w:val="24"/>
              </w:rPr>
              <w:t>AW Boosters DMS Digital only</w:t>
            </w:r>
          </w:p>
        </w:tc>
        <w:tc>
          <w:tcPr>
            <w:tcW w:w="1569" w:type="dxa"/>
            <w:tcBorders>
              <w:top w:val="nil"/>
              <w:left w:val="nil"/>
              <w:bottom w:val="single" w:sz="8" w:space="0" w:color="auto"/>
              <w:right w:val="single" w:sz="8" w:space="0" w:color="auto"/>
            </w:tcBorders>
            <w:noWrap/>
            <w:tcMar>
              <w:top w:w="0" w:type="dxa"/>
              <w:left w:w="108" w:type="dxa"/>
              <w:bottom w:w="0" w:type="dxa"/>
              <w:right w:w="108" w:type="dxa"/>
            </w:tcMar>
            <w:hideMark/>
          </w:tcPr>
          <w:p w14:paraId="614C0797" w14:textId="77777777" w:rsidR="00E11BEB" w:rsidRDefault="00E11BEB">
            <w:pPr>
              <w:rPr>
                <w:rFonts w:ascii="Arial" w:hAnsi="Arial" w:cs="Arial"/>
                <w:color w:val="000000"/>
                <w:sz w:val="24"/>
                <w:szCs w:val="24"/>
                <w:lang w:eastAsia="en-GB"/>
              </w:rPr>
            </w:pPr>
            <w:r>
              <w:rPr>
                <w:rFonts w:ascii="Arial" w:hAnsi="Arial" w:cs="Arial"/>
                <w:color w:val="000000"/>
                <w:sz w:val="24"/>
                <w:szCs w:val="24"/>
                <w:lang w:eastAsia="en-GB"/>
              </w:rPr>
              <w:t>1k</w:t>
            </w:r>
          </w:p>
        </w:tc>
        <w:tc>
          <w:tcPr>
            <w:tcW w:w="2402" w:type="dxa"/>
            <w:tcBorders>
              <w:top w:val="nil"/>
              <w:left w:val="nil"/>
              <w:bottom w:val="single" w:sz="8" w:space="0" w:color="auto"/>
              <w:right w:val="single" w:sz="8" w:space="0" w:color="auto"/>
            </w:tcBorders>
            <w:noWrap/>
            <w:tcMar>
              <w:top w:w="0" w:type="dxa"/>
              <w:left w:w="108" w:type="dxa"/>
              <w:bottom w:w="0" w:type="dxa"/>
              <w:right w:w="108" w:type="dxa"/>
            </w:tcMar>
            <w:hideMark/>
          </w:tcPr>
          <w:p w14:paraId="3CCC2743" w14:textId="77777777" w:rsidR="00E11BEB" w:rsidRDefault="00E11BEB">
            <w:pPr>
              <w:rPr>
                <w:rFonts w:ascii="Arial" w:hAnsi="Arial" w:cs="Arial"/>
                <w:color w:val="000000"/>
                <w:sz w:val="24"/>
                <w:szCs w:val="24"/>
                <w:lang w:eastAsia="en-GB"/>
              </w:rPr>
            </w:pPr>
            <w:r>
              <w:rPr>
                <w:rFonts w:ascii="Arial" w:hAnsi="Arial" w:cs="Arial"/>
                <w:color w:val="000000"/>
                <w:sz w:val="24"/>
                <w:szCs w:val="24"/>
                <w:lang w:eastAsia="en-GB"/>
              </w:rPr>
              <w:t>06/12/2022</w:t>
            </w:r>
          </w:p>
        </w:tc>
        <w:tc>
          <w:tcPr>
            <w:tcW w:w="1854" w:type="dxa"/>
            <w:tcBorders>
              <w:top w:val="nil"/>
              <w:left w:val="nil"/>
              <w:bottom w:val="single" w:sz="8" w:space="0" w:color="auto"/>
              <w:right w:val="single" w:sz="8" w:space="0" w:color="auto"/>
            </w:tcBorders>
            <w:noWrap/>
            <w:tcMar>
              <w:top w:w="0" w:type="dxa"/>
              <w:left w:w="108" w:type="dxa"/>
              <w:bottom w:w="0" w:type="dxa"/>
              <w:right w:w="108" w:type="dxa"/>
            </w:tcMar>
            <w:hideMark/>
          </w:tcPr>
          <w:p w14:paraId="7F0B1565" w14:textId="77777777" w:rsidR="00E11BEB" w:rsidRDefault="00E11BEB">
            <w:pPr>
              <w:rPr>
                <w:rFonts w:ascii="Arial" w:hAnsi="Arial" w:cs="Arial"/>
                <w:color w:val="000000"/>
                <w:sz w:val="24"/>
                <w:szCs w:val="24"/>
                <w:lang w:eastAsia="en-GB"/>
              </w:rPr>
            </w:pPr>
            <w:r>
              <w:rPr>
                <w:rFonts w:ascii="Arial" w:hAnsi="Arial" w:cs="Arial"/>
                <w:color w:val="000000"/>
                <w:sz w:val="24"/>
                <w:szCs w:val="24"/>
                <w:lang w:eastAsia="en-GB"/>
              </w:rPr>
              <w:t>All regions</w:t>
            </w:r>
          </w:p>
        </w:tc>
      </w:tr>
      <w:tr w:rsidR="00E11BEB" w14:paraId="097E07EE" w14:textId="77777777" w:rsidTr="00E11BEB">
        <w:trPr>
          <w:trHeight w:val="533"/>
        </w:trPr>
        <w:tc>
          <w:tcPr>
            <w:tcW w:w="409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9DEC2FE" w14:textId="77777777" w:rsidR="00E11BEB" w:rsidRDefault="00E11BEB">
            <w:pPr>
              <w:spacing w:after="160"/>
              <w:rPr>
                <w:rFonts w:ascii="Arial" w:hAnsi="Arial" w:cs="Arial"/>
                <w:sz w:val="24"/>
                <w:szCs w:val="24"/>
              </w:rPr>
            </w:pPr>
            <w:r>
              <w:rPr>
                <w:rFonts w:ascii="Arial" w:hAnsi="Arial" w:cs="Arial"/>
                <w:sz w:val="24"/>
                <w:szCs w:val="24"/>
              </w:rPr>
              <w:t>Boosters 16+ and 5-15 At Risk + SIS</w:t>
            </w:r>
          </w:p>
        </w:tc>
        <w:tc>
          <w:tcPr>
            <w:tcW w:w="1569" w:type="dxa"/>
            <w:tcBorders>
              <w:top w:val="nil"/>
              <w:left w:val="nil"/>
              <w:bottom w:val="single" w:sz="8" w:space="0" w:color="auto"/>
              <w:right w:val="single" w:sz="8" w:space="0" w:color="auto"/>
            </w:tcBorders>
            <w:noWrap/>
            <w:tcMar>
              <w:top w:w="0" w:type="dxa"/>
              <w:left w:w="108" w:type="dxa"/>
              <w:bottom w:w="0" w:type="dxa"/>
              <w:right w:w="108" w:type="dxa"/>
            </w:tcMar>
            <w:hideMark/>
          </w:tcPr>
          <w:p w14:paraId="31EB5833" w14:textId="77777777" w:rsidR="00E11BEB" w:rsidRDefault="00E11BEB">
            <w:pPr>
              <w:rPr>
                <w:rFonts w:ascii="Arial" w:hAnsi="Arial" w:cs="Arial"/>
                <w:color w:val="000000"/>
                <w:sz w:val="24"/>
                <w:szCs w:val="24"/>
                <w:lang w:eastAsia="en-GB"/>
              </w:rPr>
            </w:pPr>
            <w:r>
              <w:rPr>
                <w:rFonts w:ascii="Arial" w:hAnsi="Arial" w:cs="Arial"/>
                <w:color w:val="000000"/>
                <w:sz w:val="24"/>
                <w:szCs w:val="24"/>
                <w:lang w:eastAsia="en-GB"/>
              </w:rPr>
              <w:t>Circa 30.6k</w:t>
            </w:r>
          </w:p>
        </w:tc>
        <w:tc>
          <w:tcPr>
            <w:tcW w:w="2402" w:type="dxa"/>
            <w:tcBorders>
              <w:top w:val="nil"/>
              <w:left w:val="nil"/>
              <w:bottom w:val="single" w:sz="8" w:space="0" w:color="auto"/>
              <w:right w:val="single" w:sz="8" w:space="0" w:color="auto"/>
            </w:tcBorders>
            <w:noWrap/>
            <w:tcMar>
              <w:top w:w="0" w:type="dxa"/>
              <w:left w:w="108" w:type="dxa"/>
              <w:bottom w:w="0" w:type="dxa"/>
              <w:right w:w="108" w:type="dxa"/>
            </w:tcMar>
            <w:hideMark/>
          </w:tcPr>
          <w:p w14:paraId="2CA372C5" w14:textId="77777777" w:rsidR="00E11BEB" w:rsidRDefault="00E11BEB">
            <w:pPr>
              <w:rPr>
                <w:rFonts w:ascii="Arial" w:hAnsi="Arial" w:cs="Arial"/>
                <w:color w:val="000000"/>
                <w:sz w:val="24"/>
                <w:szCs w:val="24"/>
                <w:lang w:eastAsia="en-GB"/>
              </w:rPr>
            </w:pPr>
            <w:r>
              <w:rPr>
                <w:rFonts w:ascii="Arial" w:hAnsi="Arial" w:cs="Arial"/>
                <w:color w:val="000000"/>
                <w:sz w:val="24"/>
                <w:szCs w:val="24"/>
                <w:lang w:eastAsia="en-GB"/>
              </w:rPr>
              <w:t>07/12/2022 to 10/12/2022[May potentially be pulled forward to 2/12/2022 to 7/12]</w:t>
            </w:r>
          </w:p>
        </w:tc>
        <w:tc>
          <w:tcPr>
            <w:tcW w:w="1854" w:type="dxa"/>
            <w:tcBorders>
              <w:top w:val="nil"/>
              <w:left w:val="nil"/>
              <w:bottom w:val="single" w:sz="8" w:space="0" w:color="auto"/>
              <w:right w:val="single" w:sz="8" w:space="0" w:color="auto"/>
            </w:tcBorders>
            <w:noWrap/>
            <w:tcMar>
              <w:top w:w="0" w:type="dxa"/>
              <w:left w:w="108" w:type="dxa"/>
              <w:bottom w:w="0" w:type="dxa"/>
              <w:right w:w="108" w:type="dxa"/>
            </w:tcMar>
            <w:hideMark/>
          </w:tcPr>
          <w:p w14:paraId="1576CC08" w14:textId="77777777" w:rsidR="00E11BEB" w:rsidRDefault="00E11BEB">
            <w:pPr>
              <w:rPr>
                <w:rFonts w:ascii="Arial" w:hAnsi="Arial" w:cs="Arial"/>
                <w:color w:val="000000"/>
                <w:sz w:val="24"/>
                <w:szCs w:val="24"/>
                <w:lang w:eastAsia="en-GB"/>
              </w:rPr>
            </w:pPr>
            <w:r>
              <w:rPr>
                <w:rFonts w:ascii="Arial" w:hAnsi="Arial" w:cs="Arial"/>
                <w:color w:val="000000"/>
                <w:sz w:val="24"/>
                <w:szCs w:val="24"/>
                <w:lang w:eastAsia="en-GB"/>
              </w:rPr>
              <w:t>All regions</w:t>
            </w:r>
          </w:p>
        </w:tc>
      </w:tr>
      <w:tr w:rsidR="00E11BEB" w14:paraId="1EEF78E3" w14:textId="77777777" w:rsidTr="00E11BEB">
        <w:trPr>
          <w:trHeight w:val="533"/>
        </w:trPr>
        <w:tc>
          <w:tcPr>
            <w:tcW w:w="40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02F1B4" w14:textId="77777777" w:rsidR="00E11BEB" w:rsidRDefault="00E11BEB">
            <w:pPr>
              <w:spacing w:after="160"/>
              <w:rPr>
                <w:rFonts w:ascii="Arial" w:hAnsi="Arial" w:cs="Arial"/>
                <w:sz w:val="24"/>
                <w:szCs w:val="24"/>
              </w:rPr>
            </w:pPr>
            <w:r>
              <w:rPr>
                <w:rFonts w:ascii="Arial" w:hAnsi="Arial" w:cs="Arial"/>
                <w:sz w:val="24"/>
                <w:szCs w:val="24"/>
              </w:rPr>
              <w:t>2nd Prompts 5-17 At risk include SI/S</w:t>
            </w:r>
          </w:p>
        </w:tc>
        <w:tc>
          <w:tcPr>
            <w:tcW w:w="1569" w:type="dxa"/>
            <w:tcBorders>
              <w:top w:val="nil"/>
              <w:left w:val="nil"/>
              <w:bottom w:val="single" w:sz="8" w:space="0" w:color="auto"/>
              <w:right w:val="single" w:sz="8" w:space="0" w:color="auto"/>
            </w:tcBorders>
            <w:noWrap/>
            <w:tcMar>
              <w:top w:w="0" w:type="dxa"/>
              <w:left w:w="108" w:type="dxa"/>
              <w:bottom w:w="0" w:type="dxa"/>
              <w:right w:w="108" w:type="dxa"/>
            </w:tcMar>
            <w:hideMark/>
          </w:tcPr>
          <w:p w14:paraId="62FF61BA" w14:textId="77777777" w:rsidR="00E11BEB" w:rsidRDefault="00E11BEB">
            <w:pPr>
              <w:rPr>
                <w:rFonts w:ascii="Arial" w:hAnsi="Arial" w:cs="Arial"/>
                <w:color w:val="000000"/>
                <w:sz w:val="24"/>
                <w:szCs w:val="24"/>
                <w:lang w:eastAsia="en-GB"/>
              </w:rPr>
            </w:pPr>
            <w:r>
              <w:rPr>
                <w:rFonts w:ascii="Arial" w:hAnsi="Arial" w:cs="Arial"/>
                <w:color w:val="000000"/>
                <w:sz w:val="24"/>
                <w:szCs w:val="24"/>
                <w:lang w:eastAsia="en-GB"/>
              </w:rPr>
              <w:t>Circa 1257</w:t>
            </w:r>
          </w:p>
        </w:tc>
        <w:tc>
          <w:tcPr>
            <w:tcW w:w="2402" w:type="dxa"/>
            <w:tcBorders>
              <w:top w:val="nil"/>
              <w:left w:val="nil"/>
              <w:bottom w:val="single" w:sz="8" w:space="0" w:color="auto"/>
              <w:right w:val="single" w:sz="8" w:space="0" w:color="auto"/>
            </w:tcBorders>
            <w:noWrap/>
            <w:tcMar>
              <w:top w:w="0" w:type="dxa"/>
              <w:left w:w="108" w:type="dxa"/>
              <w:bottom w:w="0" w:type="dxa"/>
              <w:right w:w="108" w:type="dxa"/>
            </w:tcMar>
            <w:hideMark/>
          </w:tcPr>
          <w:p w14:paraId="7A550684" w14:textId="77777777" w:rsidR="00E11BEB" w:rsidRDefault="00E11BEB">
            <w:pPr>
              <w:rPr>
                <w:rFonts w:ascii="Arial" w:hAnsi="Arial" w:cs="Arial"/>
                <w:color w:val="000000"/>
                <w:sz w:val="24"/>
                <w:szCs w:val="24"/>
                <w:lang w:eastAsia="en-GB"/>
              </w:rPr>
            </w:pPr>
            <w:r>
              <w:rPr>
                <w:rFonts w:ascii="Arial" w:hAnsi="Arial" w:cs="Arial"/>
                <w:color w:val="000000"/>
                <w:sz w:val="24"/>
                <w:szCs w:val="24"/>
                <w:lang w:eastAsia="en-GB"/>
              </w:rPr>
              <w:t>07/12/2022 to 10/12/2022</w:t>
            </w:r>
          </w:p>
        </w:tc>
        <w:tc>
          <w:tcPr>
            <w:tcW w:w="1854" w:type="dxa"/>
            <w:tcBorders>
              <w:top w:val="nil"/>
              <w:left w:val="nil"/>
              <w:bottom w:val="single" w:sz="8" w:space="0" w:color="auto"/>
              <w:right w:val="single" w:sz="8" w:space="0" w:color="auto"/>
            </w:tcBorders>
            <w:noWrap/>
            <w:tcMar>
              <w:top w:w="0" w:type="dxa"/>
              <w:left w:w="108" w:type="dxa"/>
              <w:bottom w:w="0" w:type="dxa"/>
              <w:right w:w="108" w:type="dxa"/>
            </w:tcMar>
            <w:hideMark/>
          </w:tcPr>
          <w:p w14:paraId="2AE7F003" w14:textId="77777777" w:rsidR="00E11BEB" w:rsidRDefault="00E11BEB">
            <w:pPr>
              <w:rPr>
                <w:rFonts w:ascii="Arial" w:hAnsi="Arial" w:cs="Arial"/>
                <w:color w:val="000000"/>
                <w:sz w:val="24"/>
                <w:szCs w:val="24"/>
                <w:lang w:eastAsia="en-GB"/>
              </w:rPr>
            </w:pPr>
            <w:r>
              <w:rPr>
                <w:rFonts w:ascii="Arial" w:hAnsi="Arial" w:cs="Arial"/>
                <w:color w:val="000000"/>
                <w:sz w:val="24"/>
                <w:szCs w:val="24"/>
                <w:lang w:eastAsia="en-GB"/>
              </w:rPr>
              <w:t>All regions</w:t>
            </w:r>
          </w:p>
        </w:tc>
      </w:tr>
      <w:tr w:rsidR="00E11BEB" w14:paraId="73034877" w14:textId="77777777" w:rsidTr="00E11BEB">
        <w:trPr>
          <w:trHeight w:val="533"/>
        </w:trPr>
        <w:tc>
          <w:tcPr>
            <w:tcW w:w="40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FD4F1D" w14:textId="77777777" w:rsidR="00E11BEB" w:rsidRDefault="00E11BEB">
            <w:pPr>
              <w:spacing w:after="160"/>
              <w:rPr>
                <w:rFonts w:ascii="Arial" w:hAnsi="Arial" w:cs="Arial"/>
                <w:color w:val="000000"/>
                <w:sz w:val="24"/>
                <w:szCs w:val="24"/>
              </w:rPr>
            </w:pPr>
            <w:r>
              <w:rPr>
                <w:rFonts w:ascii="Arial" w:hAnsi="Arial" w:cs="Arial"/>
                <w:color w:val="000000"/>
                <w:sz w:val="24"/>
                <w:szCs w:val="24"/>
              </w:rPr>
              <w:t>Autumn Winter Booster 2nd Reminders</w:t>
            </w:r>
          </w:p>
        </w:tc>
        <w:tc>
          <w:tcPr>
            <w:tcW w:w="1569" w:type="dxa"/>
            <w:tcBorders>
              <w:top w:val="nil"/>
              <w:left w:val="nil"/>
              <w:bottom w:val="single" w:sz="8" w:space="0" w:color="auto"/>
              <w:right w:val="single" w:sz="8" w:space="0" w:color="auto"/>
            </w:tcBorders>
            <w:noWrap/>
            <w:tcMar>
              <w:top w:w="0" w:type="dxa"/>
              <w:left w:w="108" w:type="dxa"/>
              <w:bottom w:w="0" w:type="dxa"/>
              <w:right w:w="108" w:type="dxa"/>
            </w:tcMar>
            <w:hideMark/>
          </w:tcPr>
          <w:p w14:paraId="07D103A6" w14:textId="77777777" w:rsidR="00E11BEB" w:rsidRDefault="00E11BEB">
            <w:pPr>
              <w:rPr>
                <w:rFonts w:ascii="Arial" w:hAnsi="Arial" w:cs="Arial"/>
                <w:color w:val="000000"/>
                <w:sz w:val="24"/>
                <w:szCs w:val="24"/>
                <w:lang w:eastAsia="en-GB"/>
              </w:rPr>
            </w:pPr>
            <w:r>
              <w:rPr>
                <w:rFonts w:ascii="Arial" w:hAnsi="Arial" w:cs="Arial"/>
                <w:color w:val="000000"/>
                <w:sz w:val="24"/>
                <w:szCs w:val="24"/>
                <w:lang w:eastAsia="en-GB"/>
              </w:rPr>
              <w:t>Circa 1.18m</w:t>
            </w:r>
          </w:p>
        </w:tc>
        <w:tc>
          <w:tcPr>
            <w:tcW w:w="2402" w:type="dxa"/>
            <w:tcBorders>
              <w:top w:val="nil"/>
              <w:left w:val="nil"/>
              <w:bottom w:val="single" w:sz="8" w:space="0" w:color="auto"/>
              <w:right w:val="single" w:sz="8" w:space="0" w:color="auto"/>
            </w:tcBorders>
            <w:noWrap/>
            <w:tcMar>
              <w:top w:w="0" w:type="dxa"/>
              <w:left w:w="108" w:type="dxa"/>
              <w:bottom w:w="0" w:type="dxa"/>
              <w:right w:w="108" w:type="dxa"/>
            </w:tcMar>
            <w:hideMark/>
          </w:tcPr>
          <w:p w14:paraId="7885B14C" w14:textId="77777777" w:rsidR="00E11BEB" w:rsidRDefault="00E11BEB">
            <w:pPr>
              <w:rPr>
                <w:rFonts w:ascii="Arial" w:hAnsi="Arial" w:cs="Arial"/>
                <w:color w:val="000000"/>
                <w:sz w:val="24"/>
                <w:szCs w:val="24"/>
                <w:lang w:eastAsia="en-GB"/>
              </w:rPr>
            </w:pPr>
            <w:r>
              <w:rPr>
                <w:rFonts w:ascii="Arial" w:hAnsi="Arial" w:cs="Arial"/>
                <w:color w:val="000000"/>
                <w:sz w:val="24"/>
                <w:szCs w:val="24"/>
                <w:lang w:eastAsia="en-GB"/>
              </w:rPr>
              <w:t>16/12/2022</w:t>
            </w:r>
          </w:p>
        </w:tc>
        <w:tc>
          <w:tcPr>
            <w:tcW w:w="1854" w:type="dxa"/>
            <w:tcBorders>
              <w:top w:val="nil"/>
              <w:left w:val="nil"/>
              <w:bottom w:val="single" w:sz="8" w:space="0" w:color="auto"/>
              <w:right w:val="single" w:sz="8" w:space="0" w:color="auto"/>
            </w:tcBorders>
            <w:noWrap/>
            <w:tcMar>
              <w:top w:w="0" w:type="dxa"/>
              <w:left w:w="108" w:type="dxa"/>
              <w:bottom w:w="0" w:type="dxa"/>
              <w:right w:w="108" w:type="dxa"/>
            </w:tcMar>
            <w:hideMark/>
          </w:tcPr>
          <w:p w14:paraId="3BEFA114" w14:textId="77777777" w:rsidR="00E11BEB" w:rsidRDefault="00E11BEB">
            <w:pPr>
              <w:rPr>
                <w:rFonts w:ascii="Arial" w:hAnsi="Arial" w:cs="Arial"/>
                <w:color w:val="000000"/>
                <w:sz w:val="24"/>
                <w:szCs w:val="24"/>
                <w:lang w:eastAsia="en-GB"/>
              </w:rPr>
            </w:pPr>
            <w:r>
              <w:rPr>
                <w:rFonts w:ascii="Arial" w:hAnsi="Arial" w:cs="Arial"/>
                <w:color w:val="000000"/>
                <w:sz w:val="24"/>
                <w:szCs w:val="24"/>
                <w:lang w:eastAsia="en-GB"/>
              </w:rPr>
              <w:t>All regions</w:t>
            </w:r>
          </w:p>
        </w:tc>
      </w:tr>
      <w:tr w:rsidR="00E11BEB" w14:paraId="335AAEC5" w14:textId="77777777" w:rsidTr="00E11BEB">
        <w:trPr>
          <w:trHeight w:val="533"/>
        </w:trPr>
        <w:tc>
          <w:tcPr>
            <w:tcW w:w="40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FFF304" w14:textId="77777777" w:rsidR="00E11BEB" w:rsidRDefault="00E11BEB">
            <w:pPr>
              <w:spacing w:after="160"/>
              <w:rPr>
                <w:rFonts w:ascii="Arial" w:hAnsi="Arial" w:cs="Arial"/>
                <w:color w:val="000000"/>
                <w:sz w:val="24"/>
                <w:szCs w:val="24"/>
              </w:rPr>
            </w:pPr>
            <w:r>
              <w:rPr>
                <w:rFonts w:ascii="Arial" w:hAnsi="Arial" w:cs="Arial"/>
                <w:color w:val="000000"/>
                <w:sz w:val="24"/>
                <w:szCs w:val="24"/>
              </w:rPr>
              <w:t>Autumn Winter Booster Reminders</w:t>
            </w:r>
          </w:p>
        </w:tc>
        <w:tc>
          <w:tcPr>
            <w:tcW w:w="1569" w:type="dxa"/>
            <w:tcBorders>
              <w:top w:val="nil"/>
              <w:left w:val="nil"/>
              <w:bottom w:val="single" w:sz="8" w:space="0" w:color="auto"/>
              <w:right w:val="single" w:sz="8" w:space="0" w:color="auto"/>
            </w:tcBorders>
            <w:noWrap/>
            <w:tcMar>
              <w:top w:w="0" w:type="dxa"/>
              <w:left w:w="108" w:type="dxa"/>
              <w:bottom w:w="0" w:type="dxa"/>
              <w:right w:w="108" w:type="dxa"/>
            </w:tcMar>
            <w:hideMark/>
          </w:tcPr>
          <w:p w14:paraId="791ACEF8" w14:textId="77777777" w:rsidR="00E11BEB" w:rsidRDefault="00E11BEB">
            <w:pPr>
              <w:rPr>
                <w:rFonts w:ascii="Arial" w:hAnsi="Arial" w:cs="Arial"/>
                <w:color w:val="000000"/>
                <w:sz w:val="24"/>
                <w:szCs w:val="24"/>
                <w:lang w:eastAsia="en-GB"/>
              </w:rPr>
            </w:pPr>
            <w:r>
              <w:rPr>
                <w:rFonts w:ascii="Arial" w:hAnsi="Arial" w:cs="Arial"/>
                <w:color w:val="000000"/>
                <w:sz w:val="24"/>
                <w:szCs w:val="24"/>
                <w:lang w:eastAsia="en-GB"/>
              </w:rPr>
              <w:t>Circa 56.6k</w:t>
            </w:r>
          </w:p>
        </w:tc>
        <w:tc>
          <w:tcPr>
            <w:tcW w:w="2402" w:type="dxa"/>
            <w:tcBorders>
              <w:top w:val="nil"/>
              <w:left w:val="nil"/>
              <w:bottom w:val="single" w:sz="8" w:space="0" w:color="auto"/>
              <w:right w:val="single" w:sz="8" w:space="0" w:color="auto"/>
            </w:tcBorders>
            <w:noWrap/>
            <w:tcMar>
              <w:top w:w="0" w:type="dxa"/>
              <w:left w:w="108" w:type="dxa"/>
              <w:bottom w:w="0" w:type="dxa"/>
              <w:right w:w="108" w:type="dxa"/>
            </w:tcMar>
            <w:hideMark/>
          </w:tcPr>
          <w:p w14:paraId="1482FD3A" w14:textId="77777777" w:rsidR="00E11BEB" w:rsidRDefault="00E11BEB">
            <w:pPr>
              <w:rPr>
                <w:rFonts w:ascii="Arial" w:hAnsi="Arial" w:cs="Arial"/>
                <w:color w:val="000000"/>
                <w:sz w:val="24"/>
                <w:szCs w:val="24"/>
                <w:lang w:eastAsia="en-GB"/>
              </w:rPr>
            </w:pPr>
            <w:r>
              <w:rPr>
                <w:rFonts w:ascii="Arial" w:hAnsi="Arial" w:cs="Arial"/>
                <w:color w:val="000000"/>
                <w:sz w:val="24"/>
                <w:szCs w:val="24"/>
                <w:lang w:eastAsia="en-GB"/>
              </w:rPr>
              <w:t>09/12/2022 to 14/12/2022</w:t>
            </w:r>
          </w:p>
        </w:tc>
        <w:tc>
          <w:tcPr>
            <w:tcW w:w="1854" w:type="dxa"/>
            <w:tcBorders>
              <w:top w:val="nil"/>
              <w:left w:val="nil"/>
              <w:bottom w:val="single" w:sz="8" w:space="0" w:color="auto"/>
              <w:right w:val="single" w:sz="8" w:space="0" w:color="auto"/>
            </w:tcBorders>
            <w:noWrap/>
            <w:tcMar>
              <w:top w:w="0" w:type="dxa"/>
              <w:left w:w="108" w:type="dxa"/>
              <w:bottom w:w="0" w:type="dxa"/>
              <w:right w:w="108" w:type="dxa"/>
            </w:tcMar>
            <w:hideMark/>
          </w:tcPr>
          <w:p w14:paraId="00395ABD" w14:textId="77777777" w:rsidR="00E11BEB" w:rsidRDefault="00E11BEB">
            <w:pPr>
              <w:rPr>
                <w:rFonts w:ascii="Arial" w:hAnsi="Arial" w:cs="Arial"/>
                <w:color w:val="000000"/>
                <w:sz w:val="24"/>
                <w:szCs w:val="24"/>
                <w:lang w:eastAsia="en-GB"/>
              </w:rPr>
            </w:pPr>
            <w:r>
              <w:rPr>
                <w:rFonts w:ascii="Arial" w:hAnsi="Arial" w:cs="Arial"/>
                <w:color w:val="000000"/>
                <w:sz w:val="24"/>
                <w:szCs w:val="24"/>
                <w:lang w:eastAsia="en-GB"/>
              </w:rPr>
              <w:t>All regions</w:t>
            </w:r>
          </w:p>
        </w:tc>
      </w:tr>
      <w:tr w:rsidR="00E11BEB" w14:paraId="31A99D09" w14:textId="77777777" w:rsidTr="00E11BEB">
        <w:trPr>
          <w:trHeight w:val="533"/>
        </w:trPr>
        <w:tc>
          <w:tcPr>
            <w:tcW w:w="40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EF988E" w14:textId="77777777" w:rsidR="00E11BEB" w:rsidRDefault="00E11BEB">
            <w:pPr>
              <w:spacing w:after="160"/>
              <w:rPr>
                <w:rFonts w:ascii="Arial" w:hAnsi="Arial" w:cs="Arial"/>
                <w:color w:val="000000"/>
                <w:sz w:val="24"/>
                <w:szCs w:val="24"/>
              </w:rPr>
            </w:pPr>
            <w:r>
              <w:rPr>
                <w:rFonts w:ascii="Arial" w:hAnsi="Arial" w:cs="Arial"/>
                <w:color w:val="000000"/>
                <w:sz w:val="24"/>
                <w:szCs w:val="24"/>
              </w:rPr>
              <w:t>2nd overdue reminder for 12+ and 5-11 At Risk (2 times max)</w:t>
            </w:r>
          </w:p>
        </w:tc>
        <w:tc>
          <w:tcPr>
            <w:tcW w:w="1569" w:type="dxa"/>
            <w:tcBorders>
              <w:top w:val="nil"/>
              <w:left w:val="nil"/>
              <w:bottom w:val="single" w:sz="8" w:space="0" w:color="auto"/>
              <w:right w:val="single" w:sz="8" w:space="0" w:color="auto"/>
            </w:tcBorders>
            <w:noWrap/>
            <w:tcMar>
              <w:top w:w="0" w:type="dxa"/>
              <w:left w:w="108" w:type="dxa"/>
              <w:bottom w:w="0" w:type="dxa"/>
              <w:right w:w="108" w:type="dxa"/>
            </w:tcMar>
            <w:hideMark/>
          </w:tcPr>
          <w:p w14:paraId="5ABC5168" w14:textId="77777777" w:rsidR="00E11BEB" w:rsidRDefault="00E11BEB">
            <w:pPr>
              <w:rPr>
                <w:rFonts w:ascii="Arial" w:hAnsi="Arial" w:cs="Arial"/>
                <w:color w:val="000000"/>
                <w:sz w:val="24"/>
                <w:szCs w:val="24"/>
                <w:lang w:eastAsia="en-GB"/>
              </w:rPr>
            </w:pPr>
            <w:r>
              <w:rPr>
                <w:rFonts w:ascii="Arial" w:hAnsi="Arial" w:cs="Arial"/>
                <w:color w:val="000000"/>
                <w:sz w:val="24"/>
                <w:szCs w:val="24"/>
                <w:lang w:eastAsia="en-GB"/>
              </w:rPr>
              <w:t>Circa 9.6k</w:t>
            </w:r>
          </w:p>
        </w:tc>
        <w:tc>
          <w:tcPr>
            <w:tcW w:w="2402" w:type="dxa"/>
            <w:tcBorders>
              <w:top w:val="nil"/>
              <w:left w:val="nil"/>
              <w:bottom w:val="single" w:sz="8" w:space="0" w:color="auto"/>
              <w:right w:val="single" w:sz="8" w:space="0" w:color="auto"/>
            </w:tcBorders>
            <w:noWrap/>
            <w:tcMar>
              <w:top w:w="0" w:type="dxa"/>
              <w:left w:w="108" w:type="dxa"/>
              <w:bottom w:w="0" w:type="dxa"/>
              <w:right w:w="108" w:type="dxa"/>
            </w:tcMar>
            <w:hideMark/>
          </w:tcPr>
          <w:p w14:paraId="058BEA1C" w14:textId="77777777" w:rsidR="00E11BEB" w:rsidRDefault="00E11BEB">
            <w:pPr>
              <w:rPr>
                <w:rFonts w:ascii="Arial" w:hAnsi="Arial" w:cs="Arial"/>
                <w:color w:val="000000"/>
                <w:sz w:val="24"/>
                <w:szCs w:val="24"/>
                <w:lang w:eastAsia="en-GB"/>
              </w:rPr>
            </w:pPr>
            <w:r>
              <w:rPr>
                <w:rFonts w:ascii="Arial" w:hAnsi="Arial" w:cs="Arial"/>
                <w:color w:val="000000"/>
                <w:sz w:val="24"/>
                <w:szCs w:val="24"/>
                <w:lang w:eastAsia="en-GB"/>
              </w:rPr>
              <w:t>09/12/2022</w:t>
            </w:r>
          </w:p>
        </w:tc>
        <w:tc>
          <w:tcPr>
            <w:tcW w:w="1854" w:type="dxa"/>
            <w:tcBorders>
              <w:top w:val="nil"/>
              <w:left w:val="nil"/>
              <w:bottom w:val="single" w:sz="8" w:space="0" w:color="auto"/>
              <w:right w:val="single" w:sz="8" w:space="0" w:color="auto"/>
            </w:tcBorders>
            <w:noWrap/>
            <w:tcMar>
              <w:top w:w="0" w:type="dxa"/>
              <w:left w:w="108" w:type="dxa"/>
              <w:bottom w:w="0" w:type="dxa"/>
              <w:right w:w="108" w:type="dxa"/>
            </w:tcMar>
            <w:hideMark/>
          </w:tcPr>
          <w:p w14:paraId="63A0FA27" w14:textId="77777777" w:rsidR="00E11BEB" w:rsidRDefault="00E11BEB">
            <w:pPr>
              <w:rPr>
                <w:rFonts w:ascii="Arial" w:hAnsi="Arial" w:cs="Arial"/>
                <w:color w:val="000000"/>
                <w:sz w:val="24"/>
                <w:szCs w:val="24"/>
                <w:lang w:eastAsia="en-GB"/>
              </w:rPr>
            </w:pPr>
            <w:r>
              <w:rPr>
                <w:rFonts w:ascii="Arial" w:hAnsi="Arial" w:cs="Arial"/>
                <w:color w:val="000000"/>
                <w:sz w:val="24"/>
                <w:szCs w:val="24"/>
                <w:lang w:eastAsia="en-GB"/>
              </w:rPr>
              <w:t>All regions</w:t>
            </w:r>
          </w:p>
        </w:tc>
      </w:tr>
      <w:tr w:rsidR="00E11BEB" w14:paraId="0503EDB0" w14:textId="77777777" w:rsidTr="00E11BEB">
        <w:trPr>
          <w:trHeight w:val="533"/>
        </w:trPr>
        <w:tc>
          <w:tcPr>
            <w:tcW w:w="40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FA2734" w14:textId="77777777" w:rsidR="00E11BEB" w:rsidRDefault="00E11BEB">
            <w:pPr>
              <w:spacing w:after="160"/>
              <w:rPr>
                <w:rFonts w:ascii="Arial" w:hAnsi="Arial" w:cs="Arial"/>
                <w:color w:val="000000"/>
                <w:sz w:val="24"/>
                <w:szCs w:val="24"/>
              </w:rPr>
            </w:pPr>
            <w:r>
              <w:rPr>
                <w:rFonts w:ascii="Arial" w:hAnsi="Arial" w:cs="Arial"/>
                <w:color w:val="000000"/>
                <w:sz w:val="24"/>
                <w:szCs w:val="24"/>
              </w:rPr>
              <w:t xml:space="preserve">AW Booster reminders LD </w:t>
            </w:r>
          </w:p>
        </w:tc>
        <w:tc>
          <w:tcPr>
            <w:tcW w:w="1569" w:type="dxa"/>
            <w:tcBorders>
              <w:top w:val="nil"/>
              <w:left w:val="nil"/>
              <w:bottom w:val="single" w:sz="8" w:space="0" w:color="auto"/>
              <w:right w:val="single" w:sz="8" w:space="0" w:color="auto"/>
            </w:tcBorders>
            <w:noWrap/>
            <w:tcMar>
              <w:top w:w="0" w:type="dxa"/>
              <w:left w:w="108" w:type="dxa"/>
              <w:bottom w:w="0" w:type="dxa"/>
              <w:right w:w="108" w:type="dxa"/>
            </w:tcMar>
            <w:hideMark/>
          </w:tcPr>
          <w:p w14:paraId="61BED3ED" w14:textId="77777777" w:rsidR="00E11BEB" w:rsidRDefault="00E11BEB">
            <w:pPr>
              <w:rPr>
                <w:rFonts w:ascii="Arial" w:hAnsi="Arial" w:cs="Arial"/>
                <w:color w:val="000000"/>
                <w:sz w:val="24"/>
                <w:szCs w:val="24"/>
                <w:lang w:eastAsia="en-GB"/>
              </w:rPr>
            </w:pPr>
            <w:r>
              <w:rPr>
                <w:rFonts w:ascii="Arial" w:hAnsi="Arial" w:cs="Arial"/>
                <w:color w:val="000000"/>
                <w:sz w:val="24"/>
                <w:szCs w:val="24"/>
                <w:lang w:eastAsia="en-GB"/>
              </w:rPr>
              <w:t>Circa 79.7k</w:t>
            </w:r>
          </w:p>
        </w:tc>
        <w:tc>
          <w:tcPr>
            <w:tcW w:w="2402" w:type="dxa"/>
            <w:tcBorders>
              <w:top w:val="nil"/>
              <w:left w:val="nil"/>
              <w:bottom w:val="single" w:sz="8" w:space="0" w:color="auto"/>
              <w:right w:val="single" w:sz="8" w:space="0" w:color="auto"/>
            </w:tcBorders>
            <w:noWrap/>
            <w:tcMar>
              <w:top w:w="0" w:type="dxa"/>
              <w:left w:w="108" w:type="dxa"/>
              <w:bottom w:w="0" w:type="dxa"/>
              <w:right w:w="108" w:type="dxa"/>
            </w:tcMar>
            <w:hideMark/>
          </w:tcPr>
          <w:p w14:paraId="70D5035C" w14:textId="77777777" w:rsidR="00E11BEB" w:rsidRDefault="00E11BEB">
            <w:pPr>
              <w:rPr>
                <w:rFonts w:ascii="Arial" w:hAnsi="Arial" w:cs="Arial"/>
                <w:color w:val="000000"/>
                <w:sz w:val="24"/>
                <w:szCs w:val="24"/>
                <w:lang w:eastAsia="en-GB"/>
              </w:rPr>
            </w:pPr>
            <w:r>
              <w:rPr>
                <w:rFonts w:ascii="Arial" w:hAnsi="Arial" w:cs="Arial"/>
                <w:color w:val="000000"/>
                <w:sz w:val="24"/>
                <w:szCs w:val="24"/>
                <w:lang w:eastAsia="en-GB"/>
              </w:rPr>
              <w:t>16/12/2022</w:t>
            </w:r>
          </w:p>
        </w:tc>
        <w:tc>
          <w:tcPr>
            <w:tcW w:w="1854" w:type="dxa"/>
            <w:tcBorders>
              <w:top w:val="nil"/>
              <w:left w:val="nil"/>
              <w:bottom w:val="single" w:sz="8" w:space="0" w:color="auto"/>
              <w:right w:val="single" w:sz="8" w:space="0" w:color="auto"/>
            </w:tcBorders>
            <w:noWrap/>
            <w:tcMar>
              <w:top w:w="0" w:type="dxa"/>
              <w:left w:w="108" w:type="dxa"/>
              <w:bottom w:w="0" w:type="dxa"/>
              <w:right w:w="108" w:type="dxa"/>
            </w:tcMar>
            <w:hideMark/>
          </w:tcPr>
          <w:p w14:paraId="36EEDF93" w14:textId="77777777" w:rsidR="00E11BEB" w:rsidRDefault="00E11BEB">
            <w:pPr>
              <w:rPr>
                <w:rFonts w:ascii="Arial" w:hAnsi="Arial" w:cs="Arial"/>
                <w:color w:val="000000"/>
                <w:sz w:val="24"/>
                <w:szCs w:val="24"/>
                <w:lang w:eastAsia="en-GB"/>
              </w:rPr>
            </w:pPr>
            <w:r>
              <w:rPr>
                <w:rFonts w:ascii="Arial" w:hAnsi="Arial" w:cs="Arial"/>
                <w:color w:val="000000"/>
                <w:sz w:val="24"/>
                <w:szCs w:val="24"/>
                <w:lang w:eastAsia="en-GB"/>
              </w:rPr>
              <w:t>All regions</w:t>
            </w:r>
          </w:p>
        </w:tc>
      </w:tr>
      <w:tr w:rsidR="00E11BEB" w14:paraId="638210C8" w14:textId="77777777" w:rsidTr="00E11BEB">
        <w:trPr>
          <w:trHeight w:val="533"/>
        </w:trPr>
        <w:tc>
          <w:tcPr>
            <w:tcW w:w="40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C21FE7" w14:textId="77777777" w:rsidR="00E11BEB" w:rsidRDefault="00E11BEB">
            <w:pPr>
              <w:spacing w:after="160"/>
              <w:rPr>
                <w:rFonts w:ascii="Arial" w:hAnsi="Arial" w:cs="Arial"/>
                <w:color w:val="000000"/>
                <w:sz w:val="24"/>
                <w:szCs w:val="24"/>
              </w:rPr>
            </w:pPr>
            <w:r>
              <w:rPr>
                <w:rFonts w:ascii="Arial" w:hAnsi="Arial" w:cs="Arial"/>
                <w:color w:val="000000"/>
                <w:sz w:val="24"/>
                <w:szCs w:val="24"/>
              </w:rPr>
              <w:t>AW Booster bespoke invites (audio CD)</w:t>
            </w:r>
          </w:p>
        </w:tc>
        <w:tc>
          <w:tcPr>
            <w:tcW w:w="1569" w:type="dxa"/>
            <w:tcBorders>
              <w:top w:val="nil"/>
              <w:left w:val="nil"/>
              <w:bottom w:val="single" w:sz="8" w:space="0" w:color="auto"/>
              <w:right w:val="single" w:sz="8" w:space="0" w:color="auto"/>
            </w:tcBorders>
            <w:noWrap/>
            <w:tcMar>
              <w:top w:w="0" w:type="dxa"/>
              <w:left w:w="108" w:type="dxa"/>
              <w:bottom w:w="0" w:type="dxa"/>
              <w:right w:w="108" w:type="dxa"/>
            </w:tcMar>
            <w:hideMark/>
          </w:tcPr>
          <w:p w14:paraId="6C4EA5C6" w14:textId="77777777" w:rsidR="00E11BEB" w:rsidRDefault="00E11BEB">
            <w:pPr>
              <w:rPr>
                <w:rFonts w:ascii="Arial" w:hAnsi="Arial" w:cs="Arial"/>
                <w:color w:val="000000"/>
                <w:sz w:val="24"/>
                <w:szCs w:val="24"/>
                <w:lang w:eastAsia="en-GB"/>
              </w:rPr>
            </w:pPr>
            <w:r>
              <w:rPr>
                <w:rFonts w:ascii="Arial" w:hAnsi="Arial" w:cs="Arial"/>
                <w:color w:val="000000"/>
                <w:sz w:val="24"/>
                <w:szCs w:val="24"/>
                <w:lang w:eastAsia="en-GB"/>
              </w:rPr>
              <w:t>Circa 69</w:t>
            </w:r>
          </w:p>
        </w:tc>
        <w:tc>
          <w:tcPr>
            <w:tcW w:w="2402" w:type="dxa"/>
            <w:tcBorders>
              <w:top w:val="nil"/>
              <w:left w:val="nil"/>
              <w:bottom w:val="single" w:sz="8" w:space="0" w:color="auto"/>
              <w:right w:val="single" w:sz="8" w:space="0" w:color="auto"/>
            </w:tcBorders>
            <w:noWrap/>
            <w:tcMar>
              <w:top w:w="0" w:type="dxa"/>
              <w:left w:w="108" w:type="dxa"/>
              <w:bottom w:w="0" w:type="dxa"/>
              <w:right w:w="108" w:type="dxa"/>
            </w:tcMar>
            <w:hideMark/>
          </w:tcPr>
          <w:p w14:paraId="203A9A5D" w14:textId="77777777" w:rsidR="00E11BEB" w:rsidRDefault="00E11BEB">
            <w:pPr>
              <w:rPr>
                <w:rFonts w:ascii="Arial" w:hAnsi="Arial" w:cs="Arial"/>
                <w:color w:val="000000"/>
                <w:sz w:val="24"/>
                <w:szCs w:val="24"/>
                <w:lang w:eastAsia="en-GB"/>
              </w:rPr>
            </w:pPr>
            <w:r>
              <w:rPr>
                <w:rFonts w:ascii="Arial" w:hAnsi="Arial" w:cs="Arial"/>
                <w:color w:val="000000"/>
                <w:sz w:val="24"/>
                <w:szCs w:val="24"/>
                <w:lang w:eastAsia="en-GB"/>
              </w:rPr>
              <w:t>16/12/2022</w:t>
            </w:r>
          </w:p>
        </w:tc>
        <w:tc>
          <w:tcPr>
            <w:tcW w:w="1854" w:type="dxa"/>
            <w:tcBorders>
              <w:top w:val="nil"/>
              <w:left w:val="nil"/>
              <w:bottom w:val="single" w:sz="8" w:space="0" w:color="auto"/>
              <w:right w:val="single" w:sz="8" w:space="0" w:color="auto"/>
            </w:tcBorders>
            <w:noWrap/>
            <w:tcMar>
              <w:top w:w="0" w:type="dxa"/>
              <w:left w:w="108" w:type="dxa"/>
              <w:bottom w:w="0" w:type="dxa"/>
              <w:right w:w="108" w:type="dxa"/>
            </w:tcMar>
            <w:hideMark/>
          </w:tcPr>
          <w:p w14:paraId="0340AEE4" w14:textId="77777777" w:rsidR="00E11BEB" w:rsidRDefault="00E11BEB">
            <w:pPr>
              <w:rPr>
                <w:rFonts w:ascii="Arial" w:hAnsi="Arial" w:cs="Arial"/>
                <w:color w:val="000000"/>
                <w:sz w:val="24"/>
                <w:szCs w:val="24"/>
                <w:lang w:eastAsia="en-GB"/>
              </w:rPr>
            </w:pPr>
            <w:r>
              <w:rPr>
                <w:rFonts w:ascii="Arial" w:hAnsi="Arial" w:cs="Arial"/>
                <w:color w:val="000000"/>
                <w:sz w:val="24"/>
                <w:szCs w:val="24"/>
                <w:lang w:eastAsia="en-GB"/>
              </w:rPr>
              <w:t>All regions</w:t>
            </w:r>
          </w:p>
        </w:tc>
      </w:tr>
    </w:tbl>
    <w:p w14:paraId="0FCAAC17" w14:textId="77777777" w:rsidR="00E11BEB" w:rsidRDefault="00E11BEB" w:rsidP="00E11BEB">
      <w:pPr>
        <w:pStyle w:val="wordsection1"/>
        <w:spacing w:before="0" w:beforeAutospacing="0" w:after="0" w:afterAutospacing="0"/>
        <w:rPr>
          <w:rFonts w:ascii="Arial" w:hAnsi="Arial" w:cs="Arial"/>
          <w:b/>
          <w:bCs/>
          <w:sz w:val="24"/>
          <w:szCs w:val="24"/>
          <w:lang w:eastAsia="en-US"/>
        </w:rPr>
      </w:pPr>
    </w:p>
    <w:p w14:paraId="403891A9" w14:textId="77777777" w:rsidR="00E11BEB" w:rsidRDefault="00E11BEB" w:rsidP="00E11BEB">
      <w:pPr>
        <w:pStyle w:val="wordsection1"/>
        <w:spacing w:before="0" w:beforeAutospacing="0" w:after="0" w:afterAutospacing="0"/>
        <w:rPr>
          <w:rFonts w:ascii="Arial" w:hAnsi="Arial" w:cs="Arial"/>
          <w:b/>
          <w:bCs/>
          <w:sz w:val="24"/>
          <w:szCs w:val="24"/>
          <w:lang w:eastAsia="en-US"/>
        </w:rPr>
      </w:pPr>
    </w:p>
    <w:p w14:paraId="5538DC55" w14:textId="77777777" w:rsidR="00E11BEB" w:rsidRDefault="00E11BEB" w:rsidP="00E11BEB">
      <w:pPr>
        <w:pStyle w:val="wordsection1"/>
        <w:spacing w:before="40" w:beforeAutospacing="0" w:after="60" w:afterAutospacing="0"/>
        <w:rPr>
          <w:rFonts w:ascii="Arial" w:hAnsi="Arial" w:cs="Arial"/>
          <w:b/>
          <w:bCs/>
          <w:color w:val="212121"/>
          <w:sz w:val="24"/>
          <w:szCs w:val="24"/>
          <w:u w:val="single"/>
          <w:lang w:eastAsia="en-US"/>
        </w:rPr>
      </w:pPr>
    </w:p>
    <w:p w14:paraId="01697DDA" w14:textId="77777777" w:rsidR="00E11BEB" w:rsidRDefault="00E11BEB" w:rsidP="00E11BEB">
      <w:pPr>
        <w:pStyle w:val="wordsection1"/>
        <w:spacing w:before="40" w:beforeAutospacing="0" w:after="60" w:afterAutospacing="0"/>
        <w:rPr>
          <w:rFonts w:ascii="Arial" w:hAnsi="Arial" w:cs="Arial"/>
          <w:b/>
          <w:bCs/>
          <w:color w:val="212121"/>
          <w:sz w:val="24"/>
          <w:szCs w:val="24"/>
          <w:u w:val="single"/>
          <w:lang w:eastAsia="en-US"/>
        </w:rPr>
      </w:pPr>
    </w:p>
    <w:p w14:paraId="470DC6EC" w14:textId="77777777" w:rsidR="00E11BEB" w:rsidRDefault="00E11BEB" w:rsidP="00E11BEB">
      <w:pPr>
        <w:pStyle w:val="wordsection1"/>
        <w:spacing w:before="40" w:beforeAutospacing="0" w:after="60" w:afterAutospacing="0"/>
        <w:rPr>
          <w:rFonts w:ascii="Arial" w:hAnsi="Arial" w:cs="Arial"/>
          <w:b/>
          <w:bCs/>
          <w:color w:val="212121"/>
          <w:sz w:val="24"/>
          <w:szCs w:val="24"/>
          <w:u w:val="single"/>
          <w:lang w:eastAsia="en-US"/>
        </w:rPr>
      </w:pPr>
      <w:r>
        <w:rPr>
          <w:rFonts w:ascii="Arial" w:hAnsi="Arial" w:cs="Arial"/>
          <w:b/>
          <w:bCs/>
          <w:color w:val="212121"/>
          <w:sz w:val="24"/>
          <w:szCs w:val="24"/>
          <w:u w:val="single"/>
        </w:rPr>
        <w:t xml:space="preserve">VC and LVS / Community Pharmacies/ Hospital Hubs (HH/HH+)  </w:t>
      </w:r>
    </w:p>
    <w:p w14:paraId="76952473" w14:textId="77777777" w:rsidR="00E11BEB" w:rsidRDefault="00E11BEB" w:rsidP="00E11BEB">
      <w:pPr>
        <w:pStyle w:val="xxwordsection1"/>
        <w:spacing w:before="0" w:beforeAutospacing="0" w:after="0" w:afterAutospacing="0"/>
        <w:ind w:left="360"/>
        <w:rPr>
          <w:rFonts w:ascii="Arial" w:hAnsi="Arial" w:cs="Arial"/>
          <w:b/>
          <w:bCs/>
          <w:sz w:val="24"/>
          <w:szCs w:val="24"/>
          <w:lang w:eastAsia="en-US"/>
        </w:rPr>
      </w:pPr>
    </w:p>
    <w:p w14:paraId="52A4377A" w14:textId="77777777" w:rsidR="00E11BEB" w:rsidRDefault="00E11BEB" w:rsidP="00E11BEB">
      <w:pPr>
        <w:pStyle w:val="wordsection1"/>
        <w:numPr>
          <w:ilvl w:val="0"/>
          <w:numId w:val="3"/>
        </w:numPr>
        <w:spacing w:before="0" w:beforeAutospacing="0"/>
        <w:contextualSpacing/>
        <w:rPr>
          <w:rStyle w:val="normaltextrun"/>
        </w:rPr>
      </w:pPr>
      <w:r>
        <w:rPr>
          <w:rFonts w:ascii="Arial" w:eastAsia="Times New Roman" w:hAnsi="Arial" w:cs="Arial"/>
          <w:b/>
          <w:bCs/>
          <w:sz w:val="24"/>
          <w:szCs w:val="24"/>
        </w:rPr>
        <w:t xml:space="preserve">New: </w:t>
      </w:r>
      <w:r>
        <w:rPr>
          <w:rStyle w:val="normaltextrun"/>
          <w:rFonts w:ascii="Arial" w:eastAsia="Times New Roman" w:hAnsi="Arial" w:cs="Arial"/>
          <w:b/>
          <w:bCs/>
          <w:sz w:val="24"/>
          <w:szCs w:val="24"/>
        </w:rPr>
        <w:t xml:space="preserve">Monitoring and reduction of Unaccounted Stock across the network </w:t>
      </w:r>
    </w:p>
    <w:p w14:paraId="00F12C26" w14:textId="77777777" w:rsidR="00E11BEB" w:rsidRDefault="00E11BEB" w:rsidP="00E11BEB">
      <w:pPr>
        <w:pStyle w:val="wordsection1"/>
        <w:spacing w:before="0" w:beforeAutospacing="0" w:after="0" w:afterAutospacing="0"/>
        <w:ind w:left="360"/>
        <w:contextualSpacing/>
        <w:rPr>
          <w:rStyle w:val="normaltextrun"/>
        </w:rPr>
      </w:pPr>
    </w:p>
    <w:p w14:paraId="3F3765B4" w14:textId="77777777" w:rsidR="00E11BEB" w:rsidRDefault="00E11BEB" w:rsidP="00E11BEB">
      <w:pPr>
        <w:pStyle w:val="wordsection1"/>
        <w:spacing w:before="0" w:beforeAutospacing="0" w:after="0" w:afterAutospacing="0"/>
        <w:rPr>
          <w:highlight w:val="yellow"/>
        </w:rPr>
      </w:pPr>
      <w:r>
        <w:rPr>
          <w:rFonts w:ascii="Arial" w:hAnsi="Arial" w:cs="Arial"/>
          <w:sz w:val="24"/>
          <w:szCs w:val="24"/>
        </w:rPr>
        <w:t xml:space="preserve">As a programme we need to have a clear auditable trail of where each dose of vaccine is held from the point it is delivered to a site, to the point it is either used for a vaccination event or marked as wastage. Where there is a gap in this trail, this becomes known as unaccounted stock.  </w:t>
      </w:r>
    </w:p>
    <w:p w14:paraId="4B457133" w14:textId="77777777" w:rsidR="00E11BEB" w:rsidRDefault="00E11BEB" w:rsidP="00E11BEB">
      <w:pPr>
        <w:pStyle w:val="wordsection1"/>
        <w:spacing w:before="0" w:beforeAutospacing="0" w:after="0" w:afterAutospacing="0"/>
        <w:rPr>
          <w:rFonts w:ascii="Arial" w:hAnsi="Arial" w:cs="Arial"/>
          <w:sz w:val="24"/>
          <w:szCs w:val="24"/>
          <w:lang w:eastAsia="en-US"/>
        </w:rPr>
      </w:pPr>
      <w:r>
        <w:rPr>
          <w:rFonts w:ascii="Arial" w:hAnsi="Arial" w:cs="Arial"/>
          <w:sz w:val="24"/>
          <w:szCs w:val="24"/>
        </w:rPr>
        <w:t> </w:t>
      </w:r>
    </w:p>
    <w:p w14:paraId="4214896B" w14:textId="77777777" w:rsidR="00E11BEB" w:rsidRDefault="00E11BEB" w:rsidP="00E11BEB">
      <w:pPr>
        <w:pStyle w:val="wordsection1"/>
        <w:spacing w:before="0" w:beforeAutospacing="0" w:after="0" w:afterAutospacing="0"/>
        <w:rPr>
          <w:rFonts w:ascii="Arial" w:hAnsi="Arial" w:cs="Arial"/>
          <w:sz w:val="24"/>
          <w:szCs w:val="24"/>
        </w:rPr>
      </w:pPr>
      <w:r>
        <w:rPr>
          <w:rFonts w:ascii="Arial" w:hAnsi="Arial" w:cs="Arial"/>
          <w:sz w:val="24"/>
          <w:szCs w:val="24"/>
        </w:rPr>
        <w:t>Unaccounted stock is considered as any stock of vaccine that has been delivered to a vaccination site but is then not visible to the national team in any data. For example, it does not appear as site inventory, nor for a vaccination event nor has it been marked as waste. There are many reasons why stock might become ‘unaccounted’. Some reasons include missing mutual aid transfer records, unrecorded waste inaccuracies in stock takes and the recording of vaccination events (VVEs) in point of care (POC) systems.</w:t>
      </w:r>
    </w:p>
    <w:p w14:paraId="28E8AA2F" w14:textId="77777777" w:rsidR="00E11BEB" w:rsidRDefault="00E11BEB" w:rsidP="00E11BEB">
      <w:pPr>
        <w:pStyle w:val="wordsection1"/>
        <w:spacing w:before="0" w:beforeAutospacing="0" w:after="0" w:afterAutospacing="0"/>
        <w:rPr>
          <w:b/>
          <w:bCs/>
        </w:rPr>
      </w:pPr>
    </w:p>
    <w:p w14:paraId="00D59E87" w14:textId="77777777" w:rsidR="00E11BEB" w:rsidRDefault="00E11BEB" w:rsidP="00E11BEB">
      <w:pPr>
        <w:pStyle w:val="wordsection1"/>
        <w:spacing w:before="0" w:beforeAutospacing="0" w:after="0" w:afterAutospacing="0"/>
        <w:rPr>
          <w:rFonts w:ascii="Arial" w:hAnsi="Arial" w:cs="Arial"/>
          <w:b/>
          <w:bCs/>
          <w:sz w:val="24"/>
          <w:szCs w:val="24"/>
          <w:lang w:eastAsia="en-US"/>
        </w:rPr>
      </w:pPr>
      <w:r>
        <w:rPr>
          <w:rFonts w:ascii="Arial" w:hAnsi="Arial" w:cs="Arial"/>
          <w:b/>
          <w:bCs/>
          <w:sz w:val="24"/>
          <w:szCs w:val="24"/>
        </w:rPr>
        <w:t xml:space="preserve">Why reducing unaccounted stock is important?  </w:t>
      </w:r>
    </w:p>
    <w:p w14:paraId="1E2F3F2B" w14:textId="77777777" w:rsidR="00E11BEB" w:rsidRDefault="00E11BEB" w:rsidP="00E11BEB">
      <w:pPr>
        <w:pStyle w:val="wordsection1"/>
        <w:spacing w:before="0" w:beforeAutospacing="0" w:after="0" w:afterAutospacing="0"/>
        <w:textAlignment w:val="baseline"/>
        <w:rPr>
          <w:rFonts w:ascii="Arial" w:hAnsi="Arial" w:cs="Arial"/>
          <w:sz w:val="24"/>
          <w:szCs w:val="24"/>
          <w:lang w:eastAsia="en-US"/>
        </w:rPr>
      </w:pPr>
      <w:r>
        <w:rPr>
          <w:rFonts w:ascii="Arial" w:hAnsi="Arial" w:cs="Arial"/>
          <w:sz w:val="24"/>
          <w:szCs w:val="24"/>
        </w:rPr>
        <w:t xml:space="preserve">  </w:t>
      </w:r>
    </w:p>
    <w:p w14:paraId="159708DA" w14:textId="77777777" w:rsidR="00E11BEB" w:rsidRDefault="00E11BEB" w:rsidP="00E11BEB">
      <w:pPr>
        <w:pStyle w:val="wordsection1"/>
        <w:spacing w:before="0" w:beforeAutospacing="0" w:after="0" w:afterAutospacing="0"/>
        <w:textAlignment w:val="baseline"/>
        <w:rPr>
          <w:rFonts w:ascii="Arial" w:hAnsi="Arial" w:cs="Arial"/>
          <w:sz w:val="24"/>
          <w:szCs w:val="24"/>
          <w:lang w:eastAsia="en-US"/>
        </w:rPr>
      </w:pPr>
      <w:r>
        <w:rPr>
          <w:rFonts w:ascii="Arial" w:hAnsi="Arial" w:cs="Arial"/>
          <w:sz w:val="24"/>
          <w:szCs w:val="24"/>
        </w:rPr>
        <w:t xml:space="preserve">Having full visibility of where our vaccine stock is within the network is critical. This is because it ensures vaccination sites are allocated the right levels of supplies to meet their expected demand </w:t>
      </w:r>
      <w:r>
        <w:rPr>
          <w:rFonts w:ascii="Arial" w:hAnsi="Arial" w:cs="Arial"/>
          <w:sz w:val="24"/>
          <w:szCs w:val="24"/>
        </w:rPr>
        <w:lastRenderedPageBreak/>
        <w:t xml:space="preserve">and that their stock holdings remain at an appropriate level to avoid wastage. In addition, it also helps our systems and regions to better support sites in coordinating mutual aid when needed. Inaccuracies also impact our data and our collective ability to ensure each dose of vaccine is being fully utilised.  </w:t>
      </w:r>
    </w:p>
    <w:p w14:paraId="5E3B42F6" w14:textId="77777777" w:rsidR="00E11BEB" w:rsidRDefault="00E11BEB" w:rsidP="00E11BEB">
      <w:pPr>
        <w:pStyle w:val="wordsection1"/>
        <w:spacing w:before="0" w:beforeAutospacing="0" w:after="0" w:afterAutospacing="0"/>
        <w:textAlignment w:val="baseline"/>
        <w:rPr>
          <w:rFonts w:ascii="Arial" w:hAnsi="Arial" w:cs="Arial"/>
          <w:sz w:val="24"/>
          <w:szCs w:val="24"/>
          <w:lang w:eastAsia="en-US"/>
        </w:rPr>
      </w:pPr>
      <w:r>
        <w:rPr>
          <w:rFonts w:ascii="Arial" w:hAnsi="Arial" w:cs="Arial"/>
          <w:sz w:val="24"/>
          <w:szCs w:val="24"/>
        </w:rPr>
        <w:t xml:space="preserve">  </w:t>
      </w:r>
    </w:p>
    <w:p w14:paraId="2284BC8F" w14:textId="77777777" w:rsidR="00E11BEB" w:rsidRDefault="00E11BEB" w:rsidP="00E11BEB">
      <w:pPr>
        <w:pStyle w:val="wordsection1"/>
        <w:spacing w:before="0" w:beforeAutospacing="0" w:after="0" w:afterAutospacing="0"/>
        <w:textAlignment w:val="baseline"/>
        <w:rPr>
          <w:rFonts w:ascii="Arial" w:hAnsi="Arial" w:cs="Arial"/>
          <w:b/>
          <w:bCs/>
          <w:sz w:val="24"/>
          <w:szCs w:val="24"/>
          <w:lang w:eastAsia="en-US"/>
        </w:rPr>
      </w:pPr>
      <w:r>
        <w:rPr>
          <w:rFonts w:ascii="Arial" w:hAnsi="Arial" w:cs="Arial"/>
          <w:b/>
          <w:bCs/>
          <w:sz w:val="24"/>
          <w:szCs w:val="24"/>
        </w:rPr>
        <w:t xml:space="preserve">How we plan to drive down unaccounted stock levels? </w:t>
      </w:r>
    </w:p>
    <w:p w14:paraId="59428C5E" w14:textId="77777777" w:rsidR="00E11BEB" w:rsidRDefault="00E11BEB" w:rsidP="00E11BEB">
      <w:pPr>
        <w:pStyle w:val="wordsection1"/>
        <w:spacing w:before="0" w:beforeAutospacing="0" w:after="0" w:afterAutospacing="0"/>
        <w:textAlignment w:val="baseline"/>
        <w:rPr>
          <w:rFonts w:ascii="Arial" w:hAnsi="Arial" w:cs="Arial"/>
          <w:sz w:val="24"/>
          <w:szCs w:val="24"/>
          <w:lang w:eastAsia="en-US"/>
        </w:rPr>
      </w:pPr>
      <w:r>
        <w:rPr>
          <w:rFonts w:ascii="Arial" w:hAnsi="Arial" w:cs="Arial"/>
          <w:sz w:val="24"/>
          <w:szCs w:val="24"/>
        </w:rPr>
        <w:t> </w:t>
      </w:r>
    </w:p>
    <w:p w14:paraId="690FEADB" w14:textId="77777777" w:rsidR="00E11BEB" w:rsidRDefault="00E11BEB" w:rsidP="00E11BEB">
      <w:pPr>
        <w:pStyle w:val="wordsection1"/>
        <w:spacing w:before="0" w:beforeAutospacing="0" w:after="0" w:afterAutospacing="0"/>
        <w:textAlignment w:val="baseline"/>
        <w:rPr>
          <w:rFonts w:ascii="Arial" w:hAnsi="Arial" w:cs="Arial"/>
          <w:sz w:val="24"/>
          <w:szCs w:val="24"/>
          <w:lang w:eastAsia="en-US"/>
        </w:rPr>
      </w:pPr>
      <w:r>
        <w:rPr>
          <w:rFonts w:ascii="Arial" w:hAnsi="Arial" w:cs="Arial"/>
          <w:sz w:val="24"/>
          <w:szCs w:val="24"/>
        </w:rPr>
        <w:t xml:space="preserve">To help us better manage and drive down unaccounted stock across the network, we have established a regional champion within each region. Initially, these champions will be working with the national team to address some specific areas of concern but longer term they will work to maintain unaccounted stock at the lowest level possible.  </w:t>
      </w:r>
    </w:p>
    <w:p w14:paraId="22B1C54D" w14:textId="77777777" w:rsidR="00E11BEB" w:rsidRDefault="00E11BEB" w:rsidP="00E11BEB">
      <w:pPr>
        <w:pStyle w:val="wordsection1"/>
        <w:spacing w:before="0" w:beforeAutospacing="0" w:after="0" w:afterAutospacing="0"/>
        <w:textAlignment w:val="baseline"/>
        <w:rPr>
          <w:rFonts w:ascii="Arial" w:hAnsi="Arial" w:cs="Arial"/>
          <w:sz w:val="24"/>
          <w:szCs w:val="24"/>
          <w:lang w:eastAsia="en-US"/>
        </w:rPr>
      </w:pPr>
      <w:r>
        <w:rPr>
          <w:rFonts w:ascii="Arial" w:hAnsi="Arial" w:cs="Arial"/>
          <w:sz w:val="24"/>
          <w:szCs w:val="24"/>
        </w:rPr>
        <w:t> </w:t>
      </w:r>
    </w:p>
    <w:p w14:paraId="18EAEA79" w14:textId="77777777" w:rsidR="00E11BEB" w:rsidRDefault="00E11BEB" w:rsidP="00E11BEB">
      <w:pPr>
        <w:pStyle w:val="wordsection1"/>
        <w:spacing w:before="0" w:beforeAutospacing="0" w:after="0" w:afterAutospacing="0"/>
        <w:textAlignment w:val="baseline"/>
        <w:rPr>
          <w:rFonts w:ascii="Arial" w:hAnsi="Arial" w:cs="Arial"/>
          <w:sz w:val="24"/>
          <w:szCs w:val="24"/>
          <w:lang w:eastAsia="en-US"/>
        </w:rPr>
      </w:pPr>
      <w:r>
        <w:rPr>
          <w:rFonts w:ascii="Arial" w:hAnsi="Arial" w:cs="Arial"/>
          <w:sz w:val="24"/>
          <w:szCs w:val="24"/>
        </w:rPr>
        <w:t xml:space="preserve">On a bi-weekly basis, regional champions will be sent a report of all the active sites in their region showing unaccounted stock and will work with relevant systems and sites to investigate and eliminate inventory variances. Detailed feedback on findings will be required from sites with the highest levels of unaccounted stock so we can understand the root causes.  </w:t>
      </w:r>
    </w:p>
    <w:p w14:paraId="0731F316" w14:textId="77777777" w:rsidR="00E11BEB" w:rsidRDefault="00E11BEB" w:rsidP="00E11BEB">
      <w:pPr>
        <w:pStyle w:val="wordsection1"/>
        <w:spacing w:before="0" w:beforeAutospacing="0" w:after="0" w:afterAutospacing="0"/>
        <w:textAlignment w:val="baseline"/>
        <w:rPr>
          <w:rFonts w:ascii="Arial" w:hAnsi="Arial" w:cs="Arial"/>
          <w:sz w:val="24"/>
          <w:szCs w:val="24"/>
          <w:lang w:eastAsia="en-US"/>
        </w:rPr>
      </w:pPr>
      <w:r>
        <w:rPr>
          <w:rFonts w:ascii="Arial" w:hAnsi="Arial" w:cs="Arial"/>
          <w:sz w:val="24"/>
          <w:szCs w:val="24"/>
        </w:rPr>
        <w:t> </w:t>
      </w:r>
    </w:p>
    <w:p w14:paraId="22473F47" w14:textId="77777777" w:rsidR="00E11BEB" w:rsidRDefault="00E11BEB" w:rsidP="00E11BEB">
      <w:pPr>
        <w:pStyle w:val="wordsection1"/>
        <w:spacing w:before="0" w:beforeAutospacing="0" w:after="0" w:afterAutospacing="0"/>
        <w:textAlignment w:val="baseline"/>
        <w:rPr>
          <w:rFonts w:ascii="Arial" w:hAnsi="Arial" w:cs="Arial"/>
          <w:sz w:val="24"/>
          <w:szCs w:val="24"/>
          <w:lang w:eastAsia="en-US"/>
        </w:rPr>
      </w:pPr>
      <w:r>
        <w:rPr>
          <w:rFonts w:ascii="Arial" w:hAnsi="Arial" w:cs="Arial"/>
          <w:sz w:val="24"/>
          <w:szCs w:val="24"/>
        </w:rPr>
        <w:t xml:space="preserve">The overall aim of this process is to drive continuous improvement with progress and best practice shared amongst all the regional champions </w:t>
      </w:r>
      <w:proofErr w:type="gramStart"/>
      <w:r>
        <w:rPr>
          <w:rFonts w:ascii="Arial" w:hAnsi="Arial" w:cs="Arial"/>
          <w:sz w:val="24"/>
          <w:szCs w:val="24"/>
        </w:rPr>
        <w:t>on a monthly basis</w:t>
      </w:r>
      <w:proofErr w:type="gramEnd"/>
      <w:r>
        <w:rPr>
          <w:rFonts w:ascii="Arial" w:hAnsi="Arial" w:cs="Arial"/>
          <w:sz w:val="24"/>
          <w:szCs w:val="24"/>
        </w:rPr>
        <w:t xml:space="preserve"> to ensure long term lasting results. </w:t>
      </w:r>
    </w:p>
    <w:p w14:paraId="225347AF" w14:textId="77777777" w:rsidR="00E11BEB" w:rsidRDefault="00E11BEB" w:rsidP="00E11BEB">
      <w:pPr>
        <w:pStyle w:val="wordsection1"/>
        <w:spacing w:before="0" w:beforeAutospacing="0" w:after="0" w:afterAutospacing="0"/>
        <w:textAlignment w:val="baseline"/>
        <w:rPr>
          <w:rFonts w:ascii="Arial" w:hAnsi="Arial" w:cs="Arial"/>
          <w:sz w:val="24"/>
          <w:szCs w:val="24"/>
          <w:lang w:eastAsia="en-US"/>
        </w:rPr>
      </w:pPr>
      <w:r>
        <w:rPr>
          <w:rFonts w:ascii="Arial" w:hAnsi="Arial" w:cs="Arial"/>
          <w:sz w:val="24"/>
          <w:szCs w:val="24"/>
        </w:rPr>
        <w:t xml:space="preserve">  </w:t>
      </w:r>
    </w:p>
    <w:p w14:paraId="6FF1C396" w14:textId="77777777" w:rsidR="00E11BEB" w:rsidRDefault="00E11BEB" w:rsidP="00E11BEB">
      <w:pPr>
        <w:pStyle w:val="wordsection1"/>
        <w:spacing w:before="0" w:beforeAutospacing="0" w:after="0" w:afterAutospacing="0"/>
        <w:textAlignment w:val="baseline"/>
        <w:rPr>
          <w:rFonts w:ascii="Arial" w:hAnsi="Arial" w:cs="Arial"/>
          <w:b/>
          <w:bCs/>
          <w:sz w:val="24"/>
          <w:szCs w:val="24"/>
          <w:lang w:eastAsia="en-US"/>
        </w:rPr>
      </w:pPr>
      <w:r>
        <w:rPr>
          <w:rFonts w:ascii="Arial" w:hAnsi="Arial" w:cs="Arial"/>
          <w:b/>
          <w:bCs/>
          <w:sz w:val="24"/>
          <w:szCs w:val="24"/>
        </w:rPr>
        <w:t xml:space="preserve">How can unaccounted stock be avoided? </w:t>
      </w:r>
    </w:p>
    <w:p w14:paraId="28E9487B" w14:textId="77777777" w:rsidR="00E11BEB" w:rsidRDefault="00E11BEB" w:rsidP="00E11BEB">
      <w:pPr>
        <w:pStyle w:val="wordsection1"/>
        <w:spacing w:before="0" w:beforeAutospacing="0" w:after="0" w:afterAutospacing="0"/>
        <w:textAlignment w:val="baseline"/>
        <w:rPr>
          <w:rFonts w:ascii="Arial" w:hAnsi="Arial" w:cs="Arial"/>
          <w:sz w:val="24"/>
          <w:szCs w:val="24"/>
          <w:lang w:eastAsia="en-US"/>
        </w:rPr>
      </w:pPr>
    </w:p>
    <w:p w14:paraId="188E5B3F" w14:textId="77777777" w:rsidR="00E11BEB" w:rsidRDefault="00E11BEB" w:rsidP="00E11BEB">
      <w:pPr>
        <w:pStyle w:val="wordsection1"/>
        <w:spacing w:before="0" w:beforeAutospacing="0" w:after="0" w:afterAutospacing="0"/>
        <w:textAlignment w:val="baseline"/>
        <w:rPr>
          <w:rFonts w:ascii="Arial" w:hAnsi="Arial" w:cs="Arial"/>
          <w:sz w:val="24"/>
          <w:szCs w:val="24"/>
          <w:lang w:eastAsia="en-US"/>
        </w:rPr>
      </w:pPr>
      <w:r>
        <w:rPr>
          <w:rFonts w:ascii="Arial" w:hAnsi="Arial" w:cs="Arial"/>
          <w:sz w:val="24"/>
          <w:szCs w:val="24"/>
        </w:rPr>
        <w:t xml:space="preserve">Every site can play a part in helping to ensure stock does not become ‘unaccounted’ by taking the following actions: </w:t>
      </w:r>
    </w:p>
    <w:p w14:paraId="284F3B15" w14:textId="77777777" w:rsidR="00E11BEB" w:rsidRDefault="00E11BEB" w:rsidP="00E11BEB">
      <w:pPr>
        <w:pStyle w:val="wordsection1"/>
        <w:spacing w:before="0" w:beforeAutospacing="0" w:after="0" w:afterAutospacing="0"/>
        <w:textAlignment w:val="baseline"/>
        <w:rPr>
          <w:rFonts w:ascii="Arial" w:hAnsi="Arial" w:cs="Arial"/>
          <w:sz w:val="24"/>
          <w:szCs w:val="24"/>
          <w:lang w:eastAsia="en-US"/>
        </w:rPr>
      </w:pPr>
      <w:r>
        <w:rPr>
          <w:rFonts w:ascii="Arial" w:hAnsi="Arial" w:cs="Arial"/>
          <w:sz w:val="24"/>
          <w:szCs w:val="24"/>
        </w:rPr>
        <w:t> </w:t>
      </w:r>
    </w:p>
    <w:p w14:paraId="029A5B24" w14:textId="77777777" w:rsidR="00E11BEB" w:rsidRDefault="00E11BEB" w:rsidP="00E11BEB">
      <w:pPr>
        <w:pStyle w:val="wordsection1"/>
        <w:numPr>
          <w:ilvl w:val="0"/>
          <w:numId w:val="4"/>
        </w:numPr>
        <w:spacing w:before="0" w:beforeAutospacing="0" w:after="0" w:afterAutospacing="0"/>
        <w:textAlignment w:val="baseline"/>
        <w:rPr>
          <w:rFonts w:ascii="Arial" w:eastAsia="Times New Roman" w:hAnsi="Arial" w:cs="Arial"/>
          <w:b/>
          <w:bCs/>
          <w:sz w:val="24"/>
          <w:szCs w:val="24"/>
          <w:lang w:eastAsia="en-US"/>
        </w:rPr>
      </w:pPr>
      <w:r>
        <w:rPr>
          <w:rFonts w:ascii="Arial" w:eastAsia="Times New Roman" w:hAnsi="Arial" w:cs="Arial"/>
          <w:b/>
          <w:bCs/>
          <w:sz w:val="24"/>
          <w:szCs w:val="24"/>
        </w:rPr>
        <w:t>Accurately undertake a stocktake of all vaccine types at least once every 7 days.</w:t>
      </w:r>
    </w:p>
    <w:p w14:paraId="76A724A1" w14:textId="77777777" w:rsidR="00E11BEB" w:rsidRDefault="00E11BEB" w:rsidP="00E11BEB">
      <w:pPr>
        <w:pStyle w:val="wordsection1"/>
        <w:numPr>
          <w:ilvl w:val="0"/>
          <w:numId w:val="4"/>
        </w:numPr>
        <w:spacing w:before="0" w:beforeAutospacing="0" w:after="0" w:afterAutospacing="0"/>
        <w:textAlignment w:val="baseline"/>
        <w:rPr>
          <w:rFonts w:ascii="Arial" w:eastAsia="Times New Roman" w:hAnsi="Arial" w:cs="Arial"/>
          <w:b/>
          <w:bCs/>
          <w:sz w:val="24"/>
          <w:szCs w:val="24"/>
          <w:lang w:eastAsia="en-US"/>
        </w:rPr>
      </w:pPr>
      <w:r>
        <w:rPr>
          <w:rFonts w:ascii="Arial" w:eastAsia="Times New Roman" w:hAnsi="Arial" w:cs="Arial"/>
          <w:b/>
          <w:bCs/>
          <w:sz w:val="24"/>
          <w:szCs w:val="24"/>
        </w:rPr>
        <w:t xml:space="preserve">Reporting wastage </w:t>
      </w:r>
      <w:proofErr w:type="gramStart"/>
      <w:r>
        <w:rPr>
          <w:rFonts w:ascii="Arial" w:eastAsia="Times New Roman" w:hAnsi="Arial" w:cs="Arial"/>
          <w:b/>
          <w:bCs/>
          <w:sz w:val="24"/>
          <w:szCs w:val="24"/>
        </w:rPr>
        <w:t>on a daily basis</w:t>
      </w:r>
      <w:proofErr w:type="gramEnd"/>
      <w:r>
        <w:rPr>
          <w:rFonts w:ascii="Arial" w:eastAsia="Times New Roman" w:hAnsi="Arial" w:cs="Arial"/>
          <w:b/>
          <w:bCs/>
          <w:sz w:val="24"/>
          <w:szCs w:val="24"/>
        </w:rPr>
        <w:t xml:space="preserve"> at the end of each day of operations.</w:t>
      </w:r>
    </w:p>
    <w:p w14:paraId="0535294F" w14:textId="77777777" w:rsidR="00E11BEB" w:rsidRDefault="00E11BEB" w:rsidP="00E11BEB">
      <w:pPr>
        <w:pStyle w:val="wordsection1"/>
        <w:numPr>
          <w:ilvl w:val="0"/>
          <w:numId w:val="4"/>
        </w:numPr>
        <w:spacing w:before="0" w:beforeAutospacing="0" w:after="0" w:afterAutospacing="0"/>
        <w:textAlignment w:val="baseline"/>
        <w:rPr>
          <w:rFonts w:ascii="Arial" w:eastAsia="Times New Roman" w:hAnsi="Arial" w:cs="Arial"/>
          <w:b/>
          <w:bCs/>
          <w:sz w:val="24"/>
          <w:szCs w:val="24"/>
          <w:lang w:eastAsia="en-US"/>
        </w:rPr>
      </w:pPr>
      <w:r>
        <w:rPr>
          <w:rFonts w:ascii="Arial" w:eastAsia="Times New Roman" w:hAnsi="Arial" w:cs="Arial"/>
          <w:b/>
          <w:bCs/>
          <w:sz w:val="24"/>
          <w:szCs w:val="24"/>
        </w:rPr>
        <w:t xml:space="preserve">Ensuring mutual aid and transfers are always recorded both accurately and immediately.  </w:t>
      </w:r>
    </w:p>
    <w:p w14:paraId="637E66A2" w14:textId="77777777" w:rsidR="00E11BEB" w:rsidRDefault="00E11BEB" w:rsidP="00E11BEB">
      <w:pPr>
        <w:pStyle w:val="wordsection1"/>
        <w:numPr>
          <w:ilvl w:val="0"/>
          <w:numId w:val="4"/>
        </w:numPr>
        <w:spacing w:before="0" w:beforeAutospacing="0" w:after="0" w:afterAutospacing="0"/>
        <w:textAlignment w:val="baseline"/>
        <w:rPr>
          <w:rFonts w:ascii="Arial" w:eastAsia="Times New Roman" w:hAnsi="Arial" w:cs="Arial"/>
          <w:b/>
          <w:bCs/>
          <w:sz w:val="24"/>
          <w:szCs w:val="24"/>
          <w:lang w:eastAsia="en-US"/>
        </w:rPr>
      </w:pPr>
      <w:r>
        <w:rPr>
          <w:rFonts w:ascii="Arial" w:eastAsia="Times New Roman" w:hAnsi="Arial" w:cs="Arial"/>
          <w:b/>
          <w:bCs/>
          <w:sz w:val="24"/>
          <w:szCs w:val="24"/>
        </w:rPr>
        <w:t>Ensuring batch numbers and naming conventions are accurate when being entered into POC systems.</w:t>
      </w:r>
    </w:p>
    <w:p w14:paraId="033431C4" w14:textId="77777777" w:rsidR="00E11BEB" w:rsidRDefault="00E11BEB" w:rsidP="00E11BEB">
      <w:pPr>
        <w:pStyle w:val="wordsection1"/>
        <w:spacing w:before="0" w:beforeAutospacing="0" w:after="0" w:afterAutospacing="0"/>
        <w:textAlignment w:val="baseline"/>
        <w:rPr>
          <w:rFonts w:ascii="Arial" w:hAnsi="Arial" w:cs="Arial"/>
          <w:sz w:val="24"/>
          <w:szCs w:val="24"/>
        </w:rPr>
      </w:pPr>
      <w:r>
        <w:rPr>
          <w:rFonts w:ascii="Arial" w:hAnsi="Arial" w:cs="Arial"/>
          <w:sz w:val="24"/>
          <w:szCs w:val="24"/>
        </w:rPr>
        <w:t xml:space="preserve">  </w:t>
      </w:r>
    </w:p>
    <w:p w14:paraId="0465E8AD" w14:textId="77777777" w:rsidR="00E11BEB" w:rsidRDefault="00E11BEB" w:rsidP="00E11BEB">
      <w:pPr>
        <w:pStyle w:val="wordsection1"/>
        <w:spacing w:before="0" w:beforeAutospacing="0" w:after="0" w:afterAutospacing="0"/>
        <w:textAlignment w:val="baseline"/>
        <w:rPr>
          <w:rFonts w:ascii="Arial" w:hAnsi="Arial" w:cs="Arial"/>
          <w:sz w:val="24"/>
          <w:szCs w:val="24"/>
        </w:rPr>
      </w:pPr>
      <w:r>
        <w:rPr>
          <w:rFonts w:ascii="Arial" w:hAnsi="Arial" w:cs="Arial"/>
          <w:sz w:val="24"/>
          <w:szCs w:val="24"/>
        </w:rPr>
        <w:t>Thank you for your ongoing support, which is greatly appreciated.</w:t>
      </w:r>
    </w:p>
    <w:p w14:paraId="549BD85D" w14:textId="77777777" w:rsidR="00E11BEB" w:rsidRDefault="00E11BEB" w:rsidP="00E11BEB">
      <w:pPr>
        <w:pStyle w:val="wordsection1"/>
        <w:spacing w:before="0" w:beforeAutospacing="0" w:after="0" w:afterAutospacing="0"/>
        <w:textAlignment w:val="baseline"/>
        <w:rPr>
          <w:rFonts w:ascii="Arial" w:hAnsi="Arial" w:cs="Arial"/>
          <w:sz w:val="24"/>
          <w:szCs w:val="24"/>
        </w:rPr>
      </w:pPr>
      <w:r>
        <w:rPr>
          <w:rFonts w:ascii="Arial" w:hAnsi="Arial" w:cs="Arial"/>
          <w:b/>
          <w:bCs/>
          <w:sz w:val="24"/>
          <w:szCs w:val="24"/>
        </w:rPr>
        <w:t> </w:t>
      </w:r>
      <w:r>
        <w:rPr>
          <w:rFonts w:ascii="Arial" w:hAnsi="Arial" w:cs="Arial"/>
          <w:sz w:val="24"/>
          <w:szCs w:val="24"/>
        </w:rPr>
        <w:t> </w:t>
      </w:r>
    </w:p>
    <w:p w14:paraId="79C85C5C" w14:textId="77777777" w:rsidR="00E11BEB" w:rsidRDefault="00E11BEB" w:rsidP="00E11BEB">
      <w:pPr>
        <w:pStyle w:val="wordsection1"/>
        <w:spacing w:before="0" w:beforeAutospacing="0" w:after="0" w:afterAutospacing="0"/>
        <w:jc w:val="left"/>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pict w14:anchorId="665F6BF3">
          <v:rect id="_x0000_i1029" style="width:468pt;height:.75pt" o:hrstd="t" o:hr="t" fillcolor="#a0a0a0" stroked="f"/>
        </w:pict>
      </w:r>
    </w:p>
    <w:p w14:paraId="168C3E9E" w14:textId="77777777" w:rsidR="00E11BEB" w:rsidRDefault="00E11BEB" w:rsidP="00E11BEB">
      <w:pPr>
        <w:pStyle w:val="wordsection1"/>
        <w:spacing w:before="0" w:beforeAutospacing="0" w:after="0" w:afterAutospacing="0"/>
        <w:rPr>
          <w:rFonts w:ascii="Arial" w:hAnsi="Arial" w:cs="Arial"/>
          <w:sz w:val="24"/>
          <w:szCs w:val="24"/>
          <w:lang w:eastAsia="en-US"/>
        </w:rPr>
      </w:pPr>
    </w:p>
    <w:p w14:paraId="1D4AFD5B" w14:textId="77777777" w:rsidR="00E11BEB" w:rsidRDefault="00E11BEB" w:rsidP="00E11BEB">
      <w:pPr>
        <w:pStyle w:val="wordsection1"/>
        <w:shd w:val="clear" w:color="auto" w:fill="FFFFFF"/>
        <w:spacing w:before="0" w:beforeAutospacing="0" w:after="0" w:afterAutospacing="0"/>
        <w:rPr>
          <w:rFonts w:ascii="Arial" w:hAnsi="Arial" w:cs="Arial"/>
          <w:sz w:val="24"/>
          <w:szCs w:val="24"/>
          <w:u w:val="single"/>
          <w:lang w:eastAsia="en-US"/>
        </w:rPr>
      </w:pPr>
      <w:r>
        <w:rPr>
          <w:rFonts w:ascii="Arial" w:hAnsi="Arial" w:cs="Arial"/>
          <w:b/>
          <w:bCs/>
          <w:color w:val="000000"/>
          <w:sz w:val="24"/>
          <w:szCs w:val="24"/>
          <w:u w:val="single"/>
        </w:rPr>
        <w:t xml:space="preserve">Useful Links </w:t>
      </w:r>
    </w:p>
    <w:p w14:paraId="60E64A3F" w14:textId="77777777" w:rsidR="00E11BEB" w:rsidRDefault="00E11BEB" w:rsidP="00E11BEB">
      <w:pPr>
        <w:pStyle w:val="wordsection1"/>
        <w:spacing w:before="0" w:beforeAutospacing="0" w:after="0" w:afterAutospacing="0"/>
        <w:rPr>
          <w:rFonts w:ascii="Arial" w:hAnsi="Arial" w:cs="Arial"/>
          <w:b/>
          <w:bCs/>
          <w:sz w:val="24"/>
          <w:szCs w:val="24"/>
        </w:rPr>
      </w:pPr>
    </w:p>
    <w:p w14:paraId="7DBB49F2" w14:textId="77777777" w:rsidR="00E11BEB" w:rsidRDefault="00E11BEB" w:rsidP="00E11BEB">
      <w:pPr>
        <w:pStyle w:val="wordsection1"/>
        <w:spacing w:before="0" w:beforeAutospacing="0" w:after="120" w:afterAutospacing="0"/>
        <w:rPr>
          <w:rFonts w:ascii="Arial" w:hAnsi="Arial" w:cs="Arial"/>
          <w:b/>
          <w:bCs/>
          <w:sz w:val="24"/>
          <w:szCs w:val="24"/>
        </w:rPr>
      </w:pPr>
      <w:r>
        <w:rPr>
          <w:rFonts w:ascii="Arial" w:hAnsi="Arial" w:cs="Arial"/>
          <w:b/>
          <w:bCs/>
          <w:sz w:val="24"/>
          <w:szCs w:val="24"/>
        </w:rPr>
        <w:t>Ops Notes:</w:t>
      </w:r>
    </w:p>
    <w:p w14:paraId="1510BACF" w14:textId="77777777" w:rsidR="00E11BEB" w:rsidRDefault="00E11BEB" w:rsidP="00E11BEB">
      <w:pPr>
        <w:pStyle w:val="wordsection1"/>
        <w:spacing w:before="0" w:beforeAutospacing="0" w:after="120" w:afterAutospacing="0"/>
        <w:rPr>
          <w:rStyle w:val="CommentReference"/>
          <w:lang w:eastAsia="en-US"/>
        </w:rPr>
      </w:pPr>
      <w:r>
        <w:rPr>
          <w:rFonts w:ascii="Arial" w:hAnsi="Arial" w:cs="Arial"/>
          <w:sz w:val="24"/>
          <w:szCs w:val="24"/>
        </w:rPr>
        <w:t xml:space="preserve">You can find all the latest operational notes on </w:t>
      </w:r>
      <w:proofErr w:type="spellStart"/>
      <w:r>
        <w:rPr>
          <w:rFonts w:ascii="Arial" w:hAnsi="Arial" w:cs="Arial"/>
          <w:sz w:val="24"/>
          <w:szCs w:val="24"/>
        </w:rPr>
        <w:t>FutureNHS</w:t>
      </w:r>
      <w:proofErr w:type="spellEnd"/>
      <w:r>
        <w:rPr>
          <w:rFonts w:ascii="Arial" w:hAnsi="Arial" w:cs="Arial"/>
          <w:sz w:val="24"/>
          <w:szCs w:val="24"/>
        </w:rPr>
        <w:t xml:space="preserve">: </w:t>
      </w:r>
    </w:p>
    <w:p w14:paraId="3DDB4E46" w14:textId="77777777" w:rsidR="00E11BEB" w:rsidRDefault="00E11BEB" w:rsidP="00E11BEB">
      <w:pPr>
        <w:pStyle w:val="wordsection1"/>
        <w:numPr>
          <w:ilvl w:val="0"/>
          <w:numId w:val="5"/>
        </w:numPr>
        <w:spacing w:before="0" w:beforeAutospacing="0" w:after="120" w:afterAutospacing="0"/>
        <w:rPr>
          <w:rStyle w:val="CommentReference"/>
          <w:rFonts w:ascii="Arial" w:eastAsia="Times New Roman" w:hAnsi="Arial" w:cs="Arial"/>
          <w:sz w:val="24"/>
          <w:szCs w:val="24"/>
          <w:lang w:eastAsia="en-US"/>
        </w:rPr>
      </w:pPr>
      <w:hyperlink r:id="rId17" w:history="1">
        <w:r>
          <w:rPr>
            <w:rStyle w:val="Hyperlink"/>
            <w:rFonts w:ascii="Arial" w:eastAsia="Times New Roman" w:hAnsi="Arial" w:cs="Arial"/>
            <w:sz w:val="24"/>
            <w:szCs w:val="24"/>
            <w:lang w:eastAsia="en-US"/>
          </w:rPr>
          <w:t>Operational notes</w:t>
        </w:r>
      </w:hyperlink>
    </w:p>
    <w:p w14:paraId="21569A50" w14:textId="77777777" w:rsidR="00E11BEB" w:rsidRDefault="00E11BEB" w:rsidP="00E11BEB">
      <w:pPr>
        <w:pStyle w:val="wordsection1"/>
        <w:spacing w:before="0" w:beforeAutospacing="0" w:after="0" w:afterAutospacing="0"/>
        <w:rPr>
          <w:b/>
          <w:bCs/>
        </w:rPr>
      </w:pPr>
      <w:r>
        <w:rPr>
          <w:rFonts w:ascii="Arial" w:hAnsi="Arial" w:cs="Arial"/>
          <w:b/>
          <w:bCs/>
          <w:sz w:val="24"/>
          <w:szCs w:val="24"/>
        </w:rPr>
        <w:t>Communications Resources:</w:t>
      </w:r>
    </w:p>
    <w:p w14:paraId="126AC276" w14:textId="77777777" w:rsidR="00E11BEB" w:rsidRDefault="00E11BEB" w:rsidP="00E11BEB">
      <w:pPr>
        <w:pStyle w:val="wordsection1"/>
        <w:spacing w:before="0" w:beforeAutospacing="0" w:after="0" w:afterAutospacing="0"/>
        <w:rPr>
          <w:rFonts w:ascii="Arial" w:hAnsi="Arial" w:cs="Arial"/>
          <w:b/>
          <w:bCs/>
          <w:sz w:val="24"/>
          <w:szCs w:val="24"/>
        </w:rPr>
      </w:pPr>
    </w:p>
    <w:p w14:paraId="24B2E2B7" w14:textId="77777777" w:rsidR="00E11BEB" w:rsidRDefault="00E11BEB" w:rsidP="00E11BEB">
      <w:pPr>
        <w:pStyle w:val="wordsection1"/>
        <w:numPr>
          <w:ilvl w:val="0"/>
          <w:numId w:val="6"/>
        </w:numPr>
        <w:spacing w:before="0" w:beforeAutospacing="0" w:after="0" w:afterAutospacing="0"/>
        <w:rPr>
          <w:rFonts w:ascii="Arial" w:eastAsia="Times New Roman" w:hAnsi="Arial" w:cs="Arial"/>
          <w:sz w:val="24"/>
          <w:szCs w:val="24"/>
        </w:rPr>
      </w:pPr>
      <w:r>
        <w:rPr>
          <w:rFonts w:ascii="Arial" w:eastAsia="Times New Roman" w:hAnsi="Arial" w:cs="Arial"/>
          <w:sz w:val="24"/>
          <w:szCs w:val="24"/>
        </w:rPr>
        <w:t xml:space="preserve">The national Campaign Resource Centre now includes designed campaign resources for the current </w:t>
      </w:r>
      <w:hyperlink r:id="rId18" w:history="1">
        <w:r>
          <w:rPr>
            <w:rStyle w:val="Hyperlink"/>
            <w:rFonts w:ascii="Arial" w:eastAsia="Times New Roman" w:hAnsi="Arial" w:cs="Arial"/>
            <w:sz w:val="24"/>
            <w:szCs w:val="24"/>
          </w:rPr>
          <w:t>public-facing winter campaign</w:t>
        </w:r>
      </w:hyperlink>
      <w:r>
        <w:rPr>
          <w:rFonts w:ascii="Arial" w:eastAsia="Times New Roman" w:hAnsi="Arial" w:cs="Arial"/>
          <w:sz w:val="24"/>
          <w:szCs w:val="24"/>
        </w:rPr>
        <w:t xml:space="preserve"> as well as for encouraging uptake </w:t>
      </w:r>
      <w:hyperlink r:id="rId19" w:history="1">
        <w:r>
          <w:rPr>
            <w:rStyle w:val="Hyperlink"/>
            <w:rFonts w:ascii="Arial" w:eastAsia="Times New Roman" w:hAnsi="Arial" w:cs="Arial"/>
            <w:sz w:val="24"/>
            <w:szCs w:val="24"/>
          </w:rPr>
          <w:t>among frontline staff</w:t>
        </w:r>
      </w:hyperlink>
      <w:r>
        <w:rPr>
          <w:rFonts w:ascii="Arial" w:eastAsia="Times New Roman" w:hAnsi="Arial" w:cs="Arial"/>
          <w:sz w:val="24"/>
          <w:szCs w:val="24"/>
        </w:rPr>
        <w:t>.</w:t>
      </w:r>
    </w:p>
    <w:p w14:paraId="7DB042A5" w14:textId="77777777" w:rsidR="00E11BEB" w:rsidRDefault="00E11BEB" w:rsidP="00E11BEB">
      <w:pPr>
        <w:pStyle w:val="wordsection1"/>
        <w:numPr>
          <w:ilvl w:val="0"/>
          <w:numId w:val="6"/>
        </w:numPr>
        <w:spacing w:before="0" w:beforeAutospacing="0" w:after="0" w:afterAutospacing="0"/>
        <w:rPr>
          <w:rFonts w:ascii="Arial" w:eastAsia="Times New Roman" w:hAnsi="Arial" w:cs="Arial"/>
          <w:sz w:val="24"/>
          <w:szCs w:val="24"/>
        </w:rPr>
      </w:pPr>
      <w:r>
        <w:rPr>
          <w:rFonts w:ascii="Arial" w:eastAsia="Times New Roman" w:hAnsi="Arial" w:cs="Arial"/>
          <w:sz w:val="24"/>
          <w:szCs w:val="24"/>
        </w:rPr>
        <w:t xml:space="preserve">You can find further scripts and communications resources on </w:t>
      </w:r>
      <w:proofErr w:type="spellStart"/>
      <w:r>
        <w:rPr>
          <w:rFonts w:ascii="Arial" w:eastAsia="Times New Roman" w:hAnsi="Arial" w:cs="Arial"/>
          <w:sz w:val="24"/>
          <w:szCs w:val="24"/>
        </w:rPr>
        <w:t>FutureNHS</w:t>
      </w:r>
      <w:proofErr w:type="spellEnd"/>
      <w:r>
        <w:rPr>
          <w:rFonts w:ascii="Arial" w:eastAsia="Times New Roman" w:hAnsi="Arial" w:cs="Arial"/>
          <w:sz w:val="24"/>
          <w:szCs w:val="24"/>
        </w:rPr>
        <w:t xml:space="preserve"> including latest toolkits on </w:t>
      </w:r>
      <w:hyperlink r:id="rId20" w:tgtFrame="_blank" w:history="1">
        <w:r>
          <w:rPr>
            <w:rStyle w:val="Hyperlink"/>
            <w:rFonts w:ascii="Arial" w:eastAsia="Times New Roman" w:hAnsi="Arial" w:cs="Arial"/>
            <w:sz w:val="24"/>
            <w:szCs w:val="24"/>
            <w:shd w:val="clear" w:color="auto" w:fill="FFFFFF"/>
          </w:rPr>
          <w:t>seasonal flu and COVID vaccines</w:t>
        </w:r>
      </w:hyperlink>
      <w:r>
        <w:rPr>
          <w:rStyle w:val="normaltextrun"/>
          <w:rFonts w:ascii="Arial" w:eastAsia="Times New Roman" w:hAnsi="Arial" w:cs="Arial"/>
          <w:color w:val="000000"/>
          <w:sz w:val="24"/>
          <w:szCs w:val="24"/>
          <w:shd w:val="clear" w:color="auto" w:fill="FFFFFF"/>
        </w:rPr>
        <w:t xml:space="preserve">, </w:t>
      </w:r>
      <w:hyperlink r:id="rId21" w:history="1">
        <w:r>
          <w:rPr>
            <w:rStyle w:val="Hyperlink"/>
            <w:rFonts w:ascii="Arial" w:eastAsia="Times New Roman" w:hAnsi="Arial" w:cs="Arial"/>
            <w:sz w:val="24"/>
            <w:szCs w:val="24"/>
            <w:shd w:val="clear" w:color="auto" w:fill="FFFFFF"/>
          </w:rPr>
          <w:t>for pharmacies on flu</w:t>
        </w:r>
      </w:hyperlink>
      <w:r>
        <w:rPr>
          <w:rStyle w:val="normaltextrun"/>
          <w:rFonts w:ascii="Arial" w:eastAsia="Times New Roman" w:hAnsi="Arial" w:cs="Arial"/>
          <w:color w:val="000000"/>
          <w:sz w:val="24"/>
          <w:szCs w:val="24"/>
          <w:shd w:val="clear" w:color="auto" w:fill="FFFFFF"/>
        </w:rPr>
        <w:t xml:space="preserve"> plus a </w:t>
      </w:r>
      <w:hyperlink r:id="rId22" w:history="1">
        <w:r>
          <w:rPr>
            <w:rStyle w:val="Hyperlink"/>
            <w:rFonts w:ascii="Arial" w:eastAsia="Times New Roman" w:hAnsi="Arial" w:cs="Arial"/>
            <w:sz w:val="24"/>
            <w:szCs w:val="24"/>
            <w:shd w:val="clear" w:color="auto" w:fill="FFFFFF"/>
          </w:rPr>
          <w:t>new poster</w:t>
        </w:r>
      </w:hyperlink>
      <w:r>
        <w:rPr>
          <w:rStyle w:val="normaltextrun"/>
          <w:rFonts w:ascii="Arial" w:eastAsia="Times New Roman" w:hAnsi="Arial" w:cs="Arial"/>
          <w:color w:val="000000"/>
          <w:sz w:val="24"/>
          <w:szCs w:val="24"/>
          <w:shd w:val="clear" w:color="auto" w:fill="FFFFFF"/>
        </w:rPr>
        <w:t xml:space="preserve">, </w:t>
      </w:r>
      <w:hyperlink r:id="rId23" w:tgtFrame="_blank" w:history="1">
        <w:r>
          <w:rPr>
            <w:rStyle w:val="normaltextrun"/>
            <w:rFonts w:ascii="Arial" w:eastAsia="Times New Roman" w:hAnsi="Arial" w:cs="Arial"/>
            <w:color w:val="000000"/>
            <w:sz w:val="24"/>
            <w:szCs w:val="24"/>
            <w:shd w:val="clear" w:color="auto" w:fill="FFFFFF"/>
          </w:rPr>
          <w:t xml:space="preserve">for </w:t>
        </w:r>
        <w:r>
          <w:rPr>
            <w:rStyle w:val="Hyperlink"/>
            <w:rFonts w:ascii="Arial" w:eastAsia="Times New Roman" w:hAnsi="Arial" w:cs="Arial"/>
            <w:sz w:val="24"/>
            <w:szCs w:val="24"/>
            <w:shd w:val="clear" w:color="auto" w:fill="FFFFFF"/>
          </w:rPr>
          <w:t>people with a weakened immune system</w:t>
        </w:r>
      </w:hyperlink>
      <w:r>
        <w:rPr>
          <w:rStyle w:val="normaltextrun"/>
          <w:rFonts w:ascii="Arial" w:eastAsia="Times New Roman" w:hAnsi="Arial" w:cs="Arial"/>
          <w:color w:val="000000"/>
          <w:sz w:val="24"/>
          <w:szCs w:val="24"/>
          <w:shd w:val="clear" w:color="auto" w:fill="FFFFFF"/>
        </w:rPr>
        <w:t xml:space="preserve"> and </w:t>
      </w:r>
      <w:hyperlink r:id="rId24" w:history="1">
        <w:r>
          <w:rPr>
            <w:rStyle w:val="Hyperlink"/>
            <w:rFonts w:ascii="Arial" w:eastAsia="Times New Roman" w:hAnsi="Arial" w:cs="Arial"/>
            <w:sz w:val="24"/>
            <w:szCs w:val="24"/>
            <w:shd w:val="clear" w:color="auto" w:fill="FFFFFF"/>
          </w:rPr>
          <w:t>a communications pack for primary care</w:t>
        </w:r>
      </w:hyperlink>
      <w:r>
        <w:rPr>
          <w:rStyle w:val="normaltextrun"/>
          <w:rFonts w:ascii="Arial" w:eastAsia="Times New Roman" w:hAnsi="Arial" w:cs="Arial"/>
          <w:color w:val="000000"/>
          <w:sz w:val="24"/>
          <w:szCs w:val="24"/>
          <w:shd w:val="clear" w:color="auto" w:fill="FFFFFF"/>
        </w:rPr>
        <w:t xml:space="preserve"> with template letters to adapt locally.</w:t>
      </w:r>
    </w:p>
    <w:p w14:paraId="6DF9AEAC" w14:textId="77777777" w:rsidR="00E11BEB" w:rsidRDefault="00E11BEB" w:rsidP="00E11BEB">
      <w:pPr>
        <w:pStyle w:val="wordsection1"/>
        <w:spacing w:before="0" w:beforeAutospacing="0" w:after="120" w:afterAutospacing="0"/>
        <w:rPr>
          <w:rFonts w:ascii="Arial" w:hAnsi="Arial" w:cs="Arial"/>
          <w:b/>
          <w:bCs/>
          <w:sz w:val="24"/>
          <w:szCs w:val="24"/>
        </w:rPr>
      </w:pPr>
    </w:p>
    <w:p w14:paraId="1EAEEAB5" w14:textId="77777777" w:rsidR="00E11BEB" w:rsidRDefault="00E11BEB" w:rsidP="00E11BEB">
      <w:pPr>
        <w:pStyle w:val="wordsection1"/>
        <w:spacing w:before="0" w:beforeAutospacing="0" w:after="120" w:afterAutospacing="0"/>
        <w:rPr>
          <w:rStyle w:val="normaltextrun"/>
        </w:rPr>
      </w:pPr>
      <w:r>
        <w:rPr>
          <w:rFonts w:ascii="Arial" w:hAnsi="Arial" w:cs="Arial"/>
          <w:b/>
          <w:bCs/>
          <w:sz w:val="24"/>
          <w:szCs w:val="24"/>
        </w:rPr>
        <w:t>Clinical Updates:</w:t>
      </w:r>
    </w:p>
    <w:p w14:paraId="376EDCB9" w14:textId="77777777" w:rsidR="00E11BEB" w:rsidRDefault="00E11BEB" w:rsidP="00E11BEB">
      <w:pPr>
        <w:pStyle w:val="xwordsection1"/>
        <w:shd w:val="clear" w:color="auto" w:fill="FFFFFF"/>
        <w:spacing w:before="0" w:beforeAutospacing="0" w:after="0" w:afterAutospacing="0"/>
        <w:textAlignment w:val="baseline"/>
        <w:rPr>
          <w:rStyle w:val="normaltextrun"/>
          <w:rFonts w:ascii="Arial" w:hAnsi="Arial" w:cs="Arial"/>
          <w:sz w:val="24"/>
          <w:szCs w:val="24"/>
        </w:rPr>
      </w:pPr>
      <w:r>
        <w:rPr>
          <w:rStyle w:val="normaltextrun"/>
          <w:rFonts w:ascii="Arial" w:hAnsi="Arial" w:cs="Arial"/>
          <w:color w:val="000000"/>
          <w:sz w:val="24"/>
          <w:szCs w:val="24"/>
        </w:rPr>
        <w:t xml:space="preserve">See the latest </w:t>
      </w:r>
      <w:hyperlink r:id="rId25" w:history="1">
        <w:r>
          <w:rPr>
            <w:rStyle w:val="Hyperlink"/>
            <w:rFonts w:ascii="Arial" w:hAnsi="Arial" w:cs="Arial"/>
            <w:color w:val="0070C0"/>
            <w:sz w:val="24"/>
            <w:szCs w:val="24"/>
          </w:rPr>
          <w:t>clinical updates</w:t>
        </w:r>
      </w:hyperlink>
    </w:p>
    <w:p w14:paraId="33167D2D" w14:textId="77777777" w:rsidR="00E11BEB" w:rsidRDefault="00E11BEB" w:rsidP="00E11BEB">
      <w:pPr>
        <w:pStyle w:val="xwordsection1"/>
        <w:shd w:val="clear" w:color="auto" w:fill="FFFFFF"/>
        <w:spacing w:before="0" w:beforeAutospacing="0" w:after="0" w:afterAutospacing="0"/>
        <w:textAlignment w:val="baseline"/>
        <w:rPr>
          <w:rStyle w:val="normaltextrun"/>
          <w:rFonts w:ascii="Arial" w:hAnsi="Arial" w:cs="Arial"/>
          <w:sz w:val="24"/>
          <w:szCs w:val="24"/>
        </w:rPr>
      </w:pPr>
    </w:p>
    <w:p w14:paraId="00CCE445" w14:textId="77777777" w:rsidR="00E11BEB" w:rsidRDefault="00E11BEB" w:rsidP="00E11BEB">
      <w:pPr>
        <w:pStyle w:val="xwordsection1"/>
        <w:shd w:val="clear" w:color="auto" w:fill="FFFFFF"/>
        <w:spacing w:before="0" w:beforeAutospacing="0" w:after="120" w:afterAutospacing="0"/>
        <w:textAlignment w:val="baseline"/>
      </w:pPr>
      <w:r>
        <w:rPr>
          <w:rStyle w:val="normaltextrun"/>
          <w:rFonts w:ascii="Arial" w:hAnsi="Arial" w:cs="Arial"/>
          <w:b/>
          <w:bCs/>
          <w:color w:val="000000"/>
          <w:sz w:val="24"/>
          <w:szCs w:val="24"/>
        </w:rPr>
        <w:lastRenderedPageBreak/>
        <w:t xml:space="preserve">Other Resources:  </w:t>
      </w:r>
    </w:p>
    <w:p w14:paraId="4F5DD207" w14:textId="77777777" w:rsidR="00E11BEB" w:rsidRDefault="00E11BEB" w:rsidP="00E11BEB">
      <w:pPr>
        <w:pStyle w:val="xxxxxxxxxxxxxxxxxxxxwordsection1"/>
        <w:numPr>
          <w:ilvl w:val="0"/>
          <w:numId w:val="7"/>
        </w:numPr>
        <w:rPr>
          <w:rFonts w:ascii="Arial" w:eastAsia="Times New Roman" w:hAnsi="Arial" w:cs="Arial"/>
          <w:sz w:val="24"/>
          <w:szCs w:val="24"/>
        </w:rPr>
      </w:pPr>
      <w:hyperlink r:id="rId26" w:history="1">
        <w:r>
          <w:rPr>
            <w:rStyle w:val="Hyperlink"/>
            <w:rFonts w:ascii="Arial" w:eastAsia="Times New Roman" w:hAnsi="Arial" w:cs="Arial"/>
            <w:color w:val="0070C0"/>
            <w:sz w:val="24"/>
            <w:szCs w:val="24"/>
          </w:rPr>
          <w:t>Coronavirus vaccinations</w:t>
        </w:r>
      </w:hyperlink>
      <w:r>
        <w:rPr>
          <w:rFonts w:ascii="Arial" w:eastAsia="Times New Roman" w:hAnsi="Arial" w:cs="Arial"/>
          <w:sz w:val="24"/>
          <w:szCs w:val="24"/>
        </w:rPr>
        <w:t xml:space="preserve">: NHS Digital helps you access up-to-date information, training and onboarding guides related to the tech and data solutions that are supporting the COVID-19 and seasonal flu vaccination programmes. </w:t>
      </w:r>
    </w:p>
    <w:p w14:paraId="5D4F41C4" w14:textId="77777777" w:rsidR="00E11BEB" w:rsidRDefault="00E11BEB" w:rsidP="00E11BEB">
      <w:pPr>
        <w:pStyle w:val="xxxxxxxxxxxxxxxxxxxxwordsection1"/>
        <w:numPr>
          <w:ilvl w:val="0"/>
          <w:numId w:val="7"/>
        </w:numPr>
        <w:rPr>
          <w:rFonts w:ascii="Arial" w:eastAsia="Times New Roman" w:hAnsi="Arial" w:cs="Arial"/>
          <w:sz w:val="24"/>
          <w:szCs w:val="24"/>
        </w:rPr>
      </w:pPr>
      <w:hyperlink r:id="rId27" w:history="1">
        <w:r>
          <w:rPr>
            <w:rStyle w:val="Hyperlink"/>
            <w:rFonts w:ascii="Arial" w:eastAsia="Times New Roman" w:hAnsi="Arial" w:cs="Arial"/>
            <w:color w:val="0070C0"/>
            <w:sz w:val="24"/>
            <w:szCs w:val="24"/>
          </w:rPr>
          <w:t>COVID-19 Vaccination Programme workspace</w:t>
        </w:r>
      </w:hyperlink>
      <w:r>
        <w:rPr>
          <w:rFonts w:ascii="Arial" w:eastAsia="Times New Roman" w:hAnsi="Arial" w:cs="Arial"/>
          <w:sz w:val="24"/>
          <w:szCs w:val="24"/>
        </w:rPr>
        <w:t xml:space="preserve"> provides members with access to key documents, resources, webinar recordings, case studies and past copies of the LVS Updates. There is also a discussion forum for members.</w:t>
      </w:r>
    </w:p>
    <w:p w14:paraId="449ADEBC" w14:textId="77777777" w:rsidR="00E11BEB" w:rsidRDefault="00E11BEB" w:rsidP="00E11BEB">
      <w:pPr>
        <w:pStyle w:val="xxxxxxxxxxxxxxxxxxmsonormal"/>
        <w:numPr>
          <w:ilvl w:val="0"/>
          <w:numId w:val="7"/>
        </w:numPr>
        <w:rPr>
          <w:rFonts w:ascii="Arial" w:eastAsia="Times New Roman" w:hAnsi="Arial" w:cs="Arial"/>
          <w:sz w:val="24"/>
          <w:szCs w:val="24"/>
        </w:rPr>
      </w:pPr>
      <w:hyperlink r:id="rId28" w:history="1">
        <w:r>
          <w:rPr>
            <w:rStyle w:val="Hyperlink"/>
            <w:rFonts w:ascii="Arial" w:eastAsia="Times New Roman" w:hAnsi="Arial" w:cs="Arial"/>
            <w:color w:val="0070C0"/>
            <w:sz w:val="24"/>
            <w:szCs w:val="24"/>
          </w:rPr>
          <w:t>Supply and Delivery Hub</w:t>
        </w:r>
      </w:hyperlink>
      <w:r>
        <w:rPr>
          <w:rFonts w:ascii="Arial" w:eastAsia="Times New Roman" w:hAnsi="Arial" w:cs="Arial"/>
          <w:sz w:val="24"/>
          <w:szCs w:val="24"/>
        </w:rPr>
        <w:t xml:space="preserve"> helps you access key information in a timely way and helps support you to deliver your local vaccination service. Here you will find the latest delivery information (vaccine and vaccine consumables as well as non-vaccine consumables, equipment, and PPE), alongside the latest supply chain and customer service FAQs and other helpful information.</w:t>
      </w:r>
    </w:p>
    <w:p w14:paraId="045FA6AC" w14:textId="77777777" w:rsidR="00E11BEB" w:rsidRDefault="00E11BEB" w:rsidP="00E11BEB">
      <w:pPr>
        <w:pStyle w:val="xxxxxxxxxxxxxxxxxxxmsonormal"/>
        <w:spacing w:after="120"/>
        <w:rPr>
          <w:rFonts w:ascii="Arial" w:hAnsi="Arial" w:cs="Arial"/>
          <w:sz w:val="24"/>
          <w:szCs w:val="24"/>
        </w:rPr>
      </w:pPr>
    </w:p>
    <w:p w14:paraId="6489B5D3" w14:textId="77777777" w:rsidR="00E11BEB" w:rsidRDefault="00E11BEB" w:rsidP="00E11BEB">
      <w:pPr>
        <w:pStyle w:val="xxxxxxxxxxxxxxxxxxmsonormal"/>
        <w:rPr>
          <w:rFonts w:ascii="Arial" w:hAnsi="Arial" w:cs="Arial"/>
          <w:sz w:val="24"/>
          <w:szCs w:val="24"/>
        </w:rPr>
      </w:pPr>
      <w:r>
        <w:rPr>
          <w:rFonts w:ascii="Arial" w:hAnsi="Arial" w:cs="Arial"/>
          <w:b/>
          <w:bCs/>
          <w:sz w:val="24"/>
          <w:szCs w:val="24"/>
        </w:rPr>
        <w:t xml:space="preserve">National Workforce Support Offer </w:t>
      </w:r>
      <w:r>
        <w:rPr>
          <w:rFonts w:ascii="Arial" w:hAnsi="Arial" w:cs="Arial"/>
          <w:sz w:val="24"/>
          <w:szCs w:val="24"/>
        </w:rPr>
        <w:t xml:space="preserve">– more details: </w:t>
      </w:r>
    </w:p>
    <w:p w14:paraId="12115957" w14:textId="77777777" w:rsidR="00E11BEB" w:rsidRDefault="00E11BEB" w:rsidP="00E11BEB">
      <w:pPr>
        <w:pStyle w:val="xxxxxxxxxxxxxxxxxxmsonormal"/>
        <w:rPr>
          <w:rFonts w:ascii="Arial" w:hAnsi="Arial" w:cs="Arial"/>
          <w:sz w:val="24"/>
          <w:szCs w:val="24"/>
        </w:rPr>
      </w:pPr>
    </w:p>
    <w:p w14:paraId="3E9D117B" w14:textId="77777777" w:rsidR="00E11BEB" w:rsidRDefault="00E11BEB" w:rsidP="00E11BEB">
      <w:pPr>
        <w:pStyle w:val="xxxxxxxxxxxxxxxxxxmsonormal"/>
        <w:numPr>
          <w:ilvl w:val="0"/>
          <w:numId w:val="8"/>
        </w:numPr>
        <w:rPr>
          <w:rFonts w:ascii="Arial" w:eastAsia="Times New Roman" w:hAnsi="Arial" w:cs="Arial"/>
          <w:sz w:val="24"/>
          <w:szCs w:val="24"/>
        </w:rPr>
      </w:pPr>
      <w:hyperlink r:id="rId29" w:history="1">
        <w:r>
          <w:rPr>
            <w:rStyle w:val="Hyperlink"/>
            <w:rFonts w:ascii="Arial" w:eastAsia="Times New Roman" w:hAnsi="Arial" w:cs="Arial"/>
            <w:color w:val="0070C0"/>
            <w:sz w:val="24"/>
            <w:szCs w:val="24"/>
          </w:rPr>
          <w:t>National Workforce Support Offer Toolkit</w:t>
        </w:r>
      </w:hyperlink>
      <w:r>
        <w:rPr>
          <w:rFonts w:ascii="Arial" w:eastAsia="Times New Roman" w:hAnsi="Arial" w:cs="Arial"/>
          <w:sz w:val="24"/>
          <w:szCs w:val="24"/>
        </w:rPr>
        <w:t xml:space="preserve"> provides more detail about the National Workforce Support Offer and is a practical guide for local vaccination service leads.</w:t>
      </w:r>
    </w:p>
    <w:p w14:paraId="2AB48256" w14:textId="77777777" w:rsidR="00E11BEB" w:rsidRDefault="00E11BEB" w:rsidP="00E11BEB">
      <w:pPr>
        <w:pStyle w:val="xxxxxxxxxxxxxxxxxxmsonormal"/>
        <w:numPr>
          <w:ilvl w:val="0"/>
          <w:numId w:val="8"/>
        </w:numPr>
        <w:rPr>
          <w:rFonts w:ascii="Arial" w:eastAsia="Times New Roman" w:hAnsi="Arial" w:cs="Arial"/>
          <w:sz w:val="24"/>
          <w:szCs w:val="24"/>
        </w:rPr>
      </w:pPr>
      <w:r>
        <w:rPr>
          <w:rFonts w:ascii="Arial" w:eastAsia="Times New Roman" w:hAnsi="Arial" w:cs="Arial"/>
          <w:sz w:val="24"/>
          <w:szCs w:val="24"/>
        </w:rPr>
        <w:t xml:space="preserve">Contact your </w:t>
      </w:r>
      <w:hyperlink r:id="rId30" w:history="1">
        <w:r>
          <w:rPr>
            <w:rStyle w:val="Hyperlink"/>
            <w:rFonts w:ascii="Arial" w:eastAsia="Times New Roman" w:hAnsi="Arial" w:cs="Arial"/>
            <w:color w:val="0070C0"/>
            <w:sz w:val="24"/>
            <w:szCs w:val="24"/>
          </w:rPr>
          <w:t>Lead Employer</w:t>
        </w:r>
      </w:hyperlink>
      <w:r>
        <w:rPr>
          <w:rFonts w:ascii="Arial" w:eastAsia="Times New Roman" w:hAnsi="Arial" w:cs="Arial"/>
          <w:sz w:val="24"/>
          <w:szCs w:val="24"/>
        </w:rPr>
        <w:t xml:space="preserve"> to access the National Offer and additional staff and vaccinators, as well as support with your workforce needs.</w:t>
      </w:r>
    </w:p>
    <w:p w14:paraId="69F8F13C" w14:textId="77777777" w:rsidR="00E11BEB" w:rsidRDefault="00E11BEB" w:rsidP="00E11BEB">
      <w:pPr>
        <w:pStyle w:val="xxxxxxxxxxxxxxxxxxmsonormal"/>
        <w:numPr>
          <w:ilvl w:val="0"/>
          <w:numId w:val="8"/>
        </w:numPr>
        <w:rPr>
          <w:rFonts w:ascii="Arial" w:eastAsia="Times New Roman" w:hAnsi="Arial" w:cs="Arial"/>
          <w:sz w:val="24"/>
          <w:szCs w:val="24"/>
        </w:rPr>
      </w:pPr>
      <w:r>
        <w:rPr>
          <w:rFonts w:ascii="Arial" w:eastAsia="Times New Roman" w:hAnsi="Arial" w:cs="Arial"/>
          <w:sz w:val="24"/>
          <w:szCs w:val="24"/>
        </w:rPr>
        <w:t xml:space="preserve">For more details, please see our Futures NHS page on </w:t>
      </w:r>
      <w:hyperlink r:id="rId31" w:history="1">
        <w:r>
          <w:rPr>
            <w:rStyle w:val="Hyperlink"/>
            <w:rFonts w:ascii="Arial" w:eastAsia="Times New Roman" w:hAnsi="Arial" w:cs="Arial"/>
            <w:sz w:val="24"/>
            <w:szCs w:val="24"/>
          </w:rPr>
          <w:t>case studies/FAQs</w:t>
        </w:r>
      </w:hyperlink>
      <w:r>
        <w:rPr>
          <w:rFonts w:ascii="Arial" w:eastAsia="Times New Roman" w:hAnsi="Arial" w:cs="Arial"/>
          <w:sz w:val="24"/>
          <w:szCs w:val="24"/>
        </w:rPr>
        <w:t xml:space="preserve"> and recently guidance for </w:t>
      </w:r>
      <w:hyperlink r:id="rId32" w:history="1">
        <w:r>
          <w:rPr>
            <w:rStyle w:val="Hyperlink"/>
            <w:rFonts w:ascii="Arial" w:eastAsia="Times New Roman" w:hAnsi="Arial" w:cs="Arial"/>
            <w:color w:val="0070C0"/>
            <w:sz w:val="24"/>
            <w:szCs w:val="24"/>
          </w:rPr>
          <w:t>PCN groupings</w:t>
        </w:r>
      </w:hyperlink>
      <w:r>
        <w:rPr>
          <w:rFonts w:ascii="Arial" w:eastAsia="Times New Roman" w:hAnsi="Arial" w:cs="Arial"/>
          <w:sz w:val="24"/>
          <w:szCs w:val="24"/>
        </w:rPr>
        <w:t xml:space="preserve"> and </w:t>
      </w:r>
      <w:hyperlink r:id="rId33" w:history="1">
        <w:r>
          <w:rPr>
            <w:rStyle w:val="Hyperlink"/>
            <w:rFonts w:ascii="Arial" w:eastAsia="Times New Roman" w:hAnsi="Arial" w:cs="Arial"/>
            <w:color w:val="0070C0"/>
            <w:sz w:val="24"/>
            <w:szCs w:val="24"/>
          </w:rPr>
          <w:t>community pharmacy</w:t>
        </w:r>
      </w:hyperlink>
      <w:r>
        <w:rPr>
          <w:rFonts w:ascii="Arial" w:eastAsia="Times New Roman" w:hAnsi="Arial" w:cs="Arial"/>
          <w:color w:val="0070C0"/>
          <w:sz w:val="24"/>
          <w:szCs w:val="24"/>
        </w:rPr>
        <w:t xml:space="preserve"> </w:t>
      </w:r>
    </w:p>
    <w:p w14:paraId="0E4B7C64" w14:textId="77777777" w:rsidR="00E11BEB" w:rsidRDefault="00E11BEB" w:rsidP="00E11BEB">
      <w:pPr>
        <w:pStyle w:val="xxxxxxxxxxxxxxxxxxmsonormal"/>
        <w:numPr>
          <w:ilvl w:val="0"/>
          <w:numId w:val="8"/>
        </w:numPr>
        <w:rPr>
          <w:rFonts w:ascii="Arial" w:eastAsia="Times New Roman" w:hAnsi="Arial" w:cs="Arial"/>
          <w:sz w:val="24"/>
          <w:szCs w:val="24"/>
        </w:rPr>
      </w:pPr>
      <w:r>
        <w:rPr>
          <w:rFonts w:ascii="Arial" w:eastAsia="Times New Roman" w:hAnsi="Arial" w:cs="Arial"/>
          <w:sz w:val="24"/>
          <w:szCs w:val="24"/>
        </w:rPr>
        <w:t>All C19 vaccination queries for national teams should be escalated via the SVOC/RVOC/NVOC process.</w:t>
      </w:r>
    </w:p>
    <w:p w14:paraId="00EFC9E5" w14:textId="77777777" w:rsidR="00E11BEB" w:rsidRDefault="00E11BEB" w:rsidP="00E11BEB">
      <w:pPr>
        <w:pStyle w:val="wordsection1"/>
        <w:numPr>
          <w:ilvl w:val="0"/>
          <w:numId w:val="8"/>
        </w:numPr>
        <w:spacing w:before="0" w:beforeAutospacing="0" w:after="0" w:afterAutospacing="0"/>
        <w:rPr>
          <w:rFonts w:ascii="Arial" w:eastAsia="Times New Roman" w:hAnsi="Arial" w:cs="Arial"/>
          <w:b/>
          <w:bCs/>
          <w:sz w:val="24"/>
          <w:szCs w:val="24"/>
          <w:lang w:eastAsia="en-US"/>
        </w:rPr>
      </w:pPr>
      <w:hyperlink r:id="rId34" w:tgtFrame="_blank" w:history="1">
        <w:r>
          <w:rPr>
            <w:rStyle w:val="Hyperlink"/>
            <w:rFonts w:ascii="Arial" w:eastAsia="Times New Roman" w:hAnsi="Arial" w:cs="Arial"/>
            <w:color w:val="0070C0"/>
            <w:sz w:val="24"/>
            <w:szCs w:val="24"/>
          </w:rPr>
          <w:t>COVID-19 Vaccination Improvement Hub</w:t>
        </w:r>
      </w:hyperlink>
    </w:p>
    <w:p w14:paraId="0A210733" w14:textId="77777777" w:rsidR="00E11BEB" w:rsidRDefault="00E11BEB" w:rsidP="00E11BEB">
      <w:pPr>
        <w:pStyle w:val="wordsection1"/>
        <w:spacing w:before="0" w:beforeAutospacing="0" w:after="0" w:afterAutospacing="0"/>
        <w:rPr>
          <w:rFonts w:ascii="Arial" w:hAnsi="Arial" w:cs="Arial"/>
          <w:b/>
          <w:bCs/>
          <w:sz w:val="24"/>
          <w:szCs w:val="24"/>
          <w:lang w:eastAsia="en-US"/>
        </w:rPr>
      </w:pPr>
    </w:p>
    <w:p w14:paraId="301DDB10" w14:textId="77777777" w:rsidR="00E11BEB" w:rsidRDefault="00E11BEB" w:rsidP="00E11BEB">
      <w:pPr>
        <w:pStyle w:val="wordsection1"/>
        <w:spacing w:before="0" w:beforeAutospacing="0" w:after="0" w:afterAutospacing="0"/>
        <w:jc w:val="left"/>
        <w:rPr>
          <w:rFonts w:ascii="Arial" w:hAnsi="Arial" w:cs="Arial"/>
          <w:b/>
          <w:bCs/>
          <w:sz w:val="24"/>
          <w:szCs w:val="24"/>
        </w:rPr>
      </w:pPr>
      <w:r>
        <w:rPr>
          <w:rFonts w:ascii="Arial" w:hAnsi="Arial" w:cs="Arial"/>
          <w:b/>
          <w:bCs/>
          <w:sz w:val="24"/>
          <w:szCs w:val="24"/>
        </w:rPr>
        <w:t>Kind regards</w:t>
      </w:r>
    </w:p>
    <w:p w14:paraId="0469C840" w14:textId="77777777" w:rsidR="00E11BEB" w:rsidRDefault="00E11BEB" w:rsidP="00E11BEB">
      <w:pPr>
        <w:pStyle w:val="wordsection1"/>
        <w:spacing w:before="0" w:beforeAutospacing="0" w:after="0" w:afterAutospacing="0"/>
        <w:jc w:val="left"/>
        <w:rPr>
          <w:rFonts w:ascii="Arial" w:hAnsi="Arial" w:cs="Arial"/>
          <w:b/>
          <w:bCs/>
          <w:sz w:val="24"/>
          <w:szCs w:val="24"/>
        </w:rPr>
      </w:pPr>
    </w:p>
    <w:p w14:paraId="6933E965" w14:textId="77777777" w:rsidR="00E11BEB" w:rsidRDefault="00E11BEB" w:rsidP="00E11BEB">
      <w:pPr>
        <w:pStyle w:val="wordsection1"/>
        <w:spacing w:before="0" w:beforeAutospacing="0" w:after="0" w:afterAutospacing="0"/>
        <w:rPr>
          <w:lang w:eastAsia="en-US"/>
        </w:rPr>
      </w:pPr>
    </w:p>
    <w:p w14:paraId="078DBB59" w14:textId="77777777" w:rsidR="00E11BEB" w:rsidRDefault="00E11BEB" w:rsidP="00E11BEB">
      <w:pPr>
        <w:pStyle w:val="wordsection1"/>
        <w:spacing w:before="0" w:beforeAutospacing="0" w:after="0" w:afterAutospacing="0"/>
        <w:jc w:val="left"/>
        <w:rPr>
          <w:rFonts w:ascii="Arial" w:hAnsi="Arial" w:cs="Arial"/>
          <w:b/>
          <w:bCs/>
        </w:rPr>
      </w:pPr>
      <w:r>
        <w:rPr>
          <w:rFonts w:ascii="Arial" w:hAnsi="Arial" w:cs="Arial"/>
        </w:rPr>
        <w:t xml:space="preserve">Eleanor Hunt </w:t>
      </w:r>
      <w:r>
        <w:rPr>
          <w:rFonts w:ascii="Arial" w:hAnsi="Arial" w:cs="Arial"/>
          <w:sz w:val="18"/>
          <w:szCs w:val="18"/>
        </w:rPr>
        <w:t xml:space="preserve">(Pronouns: She/Her) </w:t>
      </w:r>
      <w:r>
        <w:rPr>
          <w:rFonts w:ascii="Arial" w:hAnsi="Arial" w:cs="Arial"/>
          <w:sz w:val="18"/>
          <w:szCs w:val="18"/>
        </w:rPr>
        <w:br/>
      </w:r>
      <w:r>
        <w:rPr>
          <w:rFonts w:ascii="Arial" w:hAnsi="Arial" w:cs="Arial"/>
          <w:b/>
          <w:bCs/>
        </w:rPr>
        <w:t>RVOC Manager,</w:t>
      </w:r>
      <w:r>
        <w:rPr>
          <w:rFonts w:ascii="Arial" w:hAnsi="Arial" w:cs="Arial"/>
        </w:rPr>
        <w:t xml:space="preserve"> </w:t>
      </w:r>
      <w:r>
        <w:rPr>
          <w:rFonts w:ascii="Arial" w:hAnsi="Arial" w:cs="Arial"/>
          <w:b/>
          <w:bCs/>
        </w:rPr>
        <w:t>SW Regional Vaccination Operations Centre</w:t>
      </w:r>
    </w:p>
    <w:p w14:paraId="6358F37C" w14:textId="77777777" w:rsidR="00E11BEB" w:rsidRDefault="00E11BEB" w:rsidP="00E11BEB">
      <w:pPr>
        <w:pStyle w:val="wordsection1"/>
        <w:spacing w:before="0" w:beforeAutospacing="0" w:after="0" w:afterAutospacing="0"/>
        <w:jc w:val="left"/>
        <w:rPr>
          <w:rFonts w:ascii="Arial" w:hAnsi="Arial" w:cs="Arial"/>
        </w:rPr>
      </w:pPr>
      <w:r>
        <w:rPr>
          <w:rFonts w:ascii="Arial" w:hAnsi="Arial" w:cs="Arial"/>
        </w:rPr>
        <w:t xml:space="preserve">NHS England – </w:t>
      </w:r>
      <w:proofErr w:type="gramStart"/>
      <w:r>
        <w:rPr>
          <w:rFonts w:ascii="Arial" w:hAnsi="Arial" w:cs="Arial"/>
        </w:rPr>
        <w:t>South West</w:t>
      </w:r>
      <w:proofErr w:type="gramEnd"/>
    </w:p>
    <w:p w14:paraId="563A97DE" w14:textId="6681D80D" w:rsidR="00E11BEB" w:rsidRDefault="00E11BEB" w:rsidP="00E11BEB">
      <w:r>
        <w:rPr>
          <w:rFonts w:ascii="Arial" w:hAnsi="Arial" w:cs="Arial"/>
        </w:rPr>
        <w:t xml:space="preserve">Email: </w:t>
      </w:r>
      <w:hyperlink r:id="rId35" w:history="1">
        <w:r>
          <w:rPr>
            <w:rStyle w:val="Hyperlink"/>
            <w:rFonts w:ascii="Arial" w:hAnsi="Arial" w:cs="Arial"/>
            <w:color w:val="4472C4"/>
            <w:lang w:val="en-US"/>
          </w:rPr>
          <w:t>england.swcovid19-voc1@nhs.net</w:t>
        </w:r>
      </w:hyperlink>
      <w:r>
        <w:rPr>
          <w:rFonts w:ascii="Arial" w:hAnsi="Arial" w:cs="Arial"/>
          <w:lang w:val="en-US"/>
        </w:rPr>
        <w:t xml:space="preserve"> Website: </w:t>
      </w:r>
      <w:hyperlink r:id="rId36" w:history="1">
        <w:r>
          <w:rPr>
            <w:rStyle w:val="Hyperlink"/>
            <w:rFonts w:ascii="Arial" w:hAnsi="Arial" w:cs="Arial"/>
            <w:color w:val="4472C4"/>
            <w:lang w:val="en-US"/>
          </w:rPr>
          <w:t>www.england.nhs.uk</w:t>
        </w:r>
      </w:hyperlink>
    </w:p>
    <w:sectPr w:rsidR="00E11BEB" w:rsidSect="00E11BE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0160"/>
    <w:multiLevelType w:val="hybridMultilevel"/>
    <w:tmpl w:val="C8EE0A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A1F7E5E"/>
    <w:multiLevelType w:val="hybridMultilevel"/>
    <w:tmpl w:val="5CAEDE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7B1C66"/>
    <w:multiLevelType w:val="hybridMultilevel"/>
    <w:tmpl w:val="60446E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BEB402A"/>
    <w:multiLevelType w:val="hybridMultilevel"/>
    <w:tmpl w:val="66ECE020"/>
    <w:lvl w:ilvl="0" w:tplc="5FBC08AE">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28A632A0"/>
    <w:multiLevelType w:val="hybridMultilevel"/>
    <w:tmpl w:val="B2EA2D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EE665EF"/>
    <w:multiLevelType w:val="hybridMultilevel"/>
    <w:tmpl w:val="5A6EC4CA"/>
    <w:lvl w:ilvl="0" w:tplc="2018B45E">
      <w:start w:val="1"/>
      <w:numFmt w:val="decimal"/>
      <w:lvlText w:val="%1."/>
      <w:lvlJc w:val="left"/>
      <w:pPr>
        <w:ind w:left="360" w:hanging="360"/>
      </w:pPr>
      <w:rPr>
        <w:rFonts w:ascii="Arial" w:hAnsi="Arial" w:cs="Arial" w:hint="default"/>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6B881063"/>
    <w:multiLevelType w:val="hybridMultilevel"/>
    <w:tmpl w:val="A3AA399C"/>
    <w:lvl w:ilvl="0" w:tplc="88883952">
      <w:start w:val="1"/>
      <w:numFmt w:val="decimal"/>
      <w:lvlText w:val="%1."/>
      <w:lvlJc w:val="left"/>
      <w:pPr>
        <w:ind w:left="360" w:hanging="360"/>
      </w:pPr>
      <w:rPr>
        <w:rFonts w:ascii="Arial" w:hAnsi="Arial" w:cs="Arial" w:hint="default"/>
        <w:b/>
        <w:bCs/>
        <w:sz w:val="24"/>
        <w:szCs w:val="24"/>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792314DD"/>
    <w:multiLevelType w:val="hybridMultilevel"/>
    <w:tmpl w:val="39C233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lvlOverride w:ilvl="2"/>
    <w:lvlOverride w:ilvl="3"/>
    <w:lvlOverride w:ilvl="4"/>
    <w:lvlOverride w:ilvl="5"/>
    <w:lvlOverride w:ilvl="6"/>
    <w:lvlOverride w:ilvl="7"/>
    <w:lvlOverride w:ilvl="8"/>
  </w:num>
  <w:num w:numId="5">
    <w:abstractNumId w:val="2"/>
    <w:lvlOverride w:ilvl="0"/>
    <w:lvlOverride w:ilvl="1"/>
    <w:lvlOverride w:ilvl="2"/>
    <w:lvlOverride w:ilvl="3"/>
    <w:lvlOverride w:ilvl="4"/>
    <w:lvlOverride w:ilvl="5"/>
    <w:lvlOverride w:ilvl="6"/>
    <w:lvlOverride w:ilvl="7"/>
    <w:lvlOverride w:ilvl="8"/>
  </w:num>
  <w:num w:numId="6">
    <w:abstractNumId w:val="0"/>
    <w:lvlOverride w:ilvl="0"/>
    <w:lvlOverride w:ilvl="1"/>
    <w:lvlOverride w:ilvl="2"/>
    <w:lvlOverride w:ilvl="3"/>
    <w:lvlOverride w:ilvl="4"/>
    <w:lvlOverride w:ilvl="5"/>
    <w:lvlOverride w:ilvl="6"/>
    <w:lvlOverride w:ilvl="7"/>
    <w:lvlOverride w:ilvl="8"/>
  </w:num>
  <w:num w:numId="7">
    <w:abstractNumId w:val="7"/>
    <w:lvlOverride w:ilvl="0"/>
    <w:lvlOverride w:ilvl="1"/>
    <w:lvlOverride w:ilvl="2"/>
    <w:lvlOverride w:ilvl="3"/>
    <w:lvlOverride w:ilvl="4"/>
    <w:lvlOverride w:ilvl="5"/>
    <w:lvlOverride w:ilvl="6"/>
    <w:lvlOverride w:ilvl="7"/>
    <w:lvlOverride w:ilvl="8"/>
  </w:num>
  <w:num w:numId="8">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comments="0"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BEB"/>
    <w:rsid w:val="00E11B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334720B"/>
  <w15:chartTrackingRefBased/>
  <w15:docId w15:val="{091D8FA2-4DC3-4595-A34E-0DC8B3418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BEB"/>
    <w:pPr>
      <w:spacing w:after="0" w:line="240" w:lineRule="auto"/>
      <w:jc w:val="both"/>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11BEB"/>
    <w:rPr>
      <w:color w:val="0563C1"/>
      <w:u w:val="single"/>
    </w:rPr>
  </w:style>
  <w:style w:type="paragraph" w:customStyle="1" w:styleId="wordsection1">
    <w:name w:val="wordsection1"/>
    <w:basedOn w:val="Normal"/>
    <w:uiPriority w:val="1"/>
    <w:rsid w:val="00E11BEB"/>
    <w:pPr>
      <w:spacing w:before="100" w:beforeAutospacing="1" w:after="100" w:afterAutospacing="1"/>
    </w:pPr>
    <w:rPr>
      <w:lang w:eastAsia="en-GB"/>
    </w:rPr>
  </w:style>
  <w:style w:type="paragraph" w:customStyle="1" w:styleId="xwordsection1">
    <w:name w:val="x_wordsection1"/>
    <w:basedOn w:val="Normal"/>
    <w:rsid w:val="00E11BEB"/>
    <w:pPr>
      <w:spacing w:before="100" w:beforeAutospacing="1" w:after="100" w:afterAutospacing="1"/>
    </w:pPr>
    <w:rPr>
      <w:sz w:val="20"/>
      <w:szCs w:val="20"/>
      <w:lang w:eastAsia="en-GB"/>
    </w:rPr>
  </w:style>
  <w:style w:type="paragraph" w:customStyle="1" w:styleId="xxwordsection1">
    <w:name w:val="x_xwordsection1"/>
    <w:basedOn w:val="Normal"/>
    <w:uiPriority w:val="99"/>
    <w:rsid w:val="00E11BEB"/>
    <w:pPr>
      <w:spacing w:before="100" w:beforeAutospacing="1" w:after="100" w:afterAutospacing="1"/>
    </w:pPr>
    <w:rPr>
      <w:sz w:val="20"/>
      <w:szCs w:val="20"/>
      <w:lang w:eastAsia="en-GB"/>
    </w:rPr>
  </w:style>
  <w:style w:type="paragraph" w:customStyle="1" w:styleId="xmsonormal">
    <w:name w:val="x_msonormal"/>
    <w:basedOn w:val="Normal"/>
    <w:rsid w:val="00E11BEB"/>
    <w:rPr>
      <w:lang w:eastAsia="en-GB"/>
    </w:rPr>
  </w:style>
  <w:style w:type="paragraph" w:customStyle="1" w:styleId="xxxxxxxxxxxxxxxxxxxxwordsection1">
    <w:name w:val="x_xxxxxxxxxxxxxxxxxxxwordsection1"/>
    <w:basedOn w:val="Normal"/>
    <w:rsid w:val="00E11BEB"/>
    <w:rPr>
      <w:sz w:val="20"/>
      <w:szCs w:val="20"/>
      <w:lang w:eastAsia="en-GB"/>
    </w:rPr>
  </w:style>
  <w:style w:type="paragraph" w:customStyle="1" w:styleId="xxxxxxxxxxxxxxxxxxmsonormal">
    <w:name w:val="x_xxxxxxxxxxxxxxxxxmsonormal"/>
    <w:basedOn w:val="Normal"/>
    <w:rsid w:val="00E11BEB"/>
    <w:rPr>
      <w:sz w:val="20"/>
      <w:szCs w:val="20"/>
      <w:lang w:eastAsia="en-GB"/>
    </w:rPr>
  </w:style>
  <w:style w:type="paragraph" w:customStyle="1" w:styleId="xxxxxxxxxxxxxxxxxxxmsonormal">
    <w:name w:val="x_xxxxxxxxxxxxxxxxxxmsonormal"/>
    <w:basedOn w:val="Normal"/>
    <w:rsid w:val="00E11BEB"/>
    <w:rPr>
      <w:sz w:val="20"/>
      <w:szCs w:val="20"/>
      <w:lang w:eastAsia="en-GB"/>
    </w:rPr>
  </w:style>
  <w:style w:type="character" w:customStyle="1" w:styleId="normaltextrun">
    <w:name w:val="normaltextrun"/>
    <w:basedOn w:val="DefaultParagraphFont"/>
    <w:rsid w:val="00E11BEB"/>
  </w:style>
  <w:style w:type="character" w:styleId="CommentReference">
    <w:name w:val="annotation reference"/>
    <w:basedOn w:val="DefaultParagraphFont"/>
    <w:uiPriority w:val="99"/>
    <w:semiHidden/>
    <w:unhideWhenUsed/>
    <w:rsid w:val="00E11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9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br01.safelinks.protection.outlook.com/?url=https%3A%2F%2Ffuture.nhs.uk%2Fconnect.ti%2FCovidVaccinations%2Fview%3FobjectID%3D39271568&amp;data=05%7C01%7Cglicb.primarycare%40nhs.net%7Ca4d9fafa36844d80908d08dad2ef7b98%7C37c354b285b047f5b22207b48d774ee3%7C0%7C0%7C638054223259200684%7CUnknown%7CTWFpbGZsb3d8eyJWIjoiMC4wLjAwMDAiLCJQIjoiV2luMzIiLCJBTiI6Ik1haWwiLCJXVCI6Mn0%3D%7C3000%7C%7C%7C&amp;sdata=qomUCcBtCwGYv3GKV%2F1SN4PcIVBOzty0JQuYzfXpq1E%3D&amp;reserved=0" TargetMode="External"/><Relationship Id="rId18" Type="http://schemas.openxmlformats.org/officeDocument/2006/relationships/hyperlink" Target="https://gbr01.safelinks.protection.outlook.com/?url=https%3A%2F%2Fcampaignresources.phe.gov.uk%2Fresources%2Fcampaigns%2F34-winter-vaccinations-public-facing-campaign%2Foverview&amp;data=05%7C01%7Cglicb.primarycare%40nhs.net%7Ca4d9fafa36844d80908d08dad2ef7b98%7C37c354b285b047f5b22207b48d774ee3%7C0%7C0%7C638054223259200684%7CUnknown%7CTWFpbGZsb3d8eyJWIjoiMC4wLjAwMDAiLCJQIjoiV2luMzIiLCJBTiI6Ik1haWwiLCJXVCI6Mn0%3D%7C3000%7C%7C%7C&amp;sdata=Q6tqpN0%2FuWYbrGjrbAdXWhHQM1svr9bgyCRRlaIUTu0%3D&amp;reserved=0" TargetMode="External"/><Relationship Id="rId26" Type="http://schemas.openxmlformats.org/officeDocument/2006/relationships/hyperlink" Target="https://gbr01.safelinks.protection.outlook.com/?url=https%3A%2F%2Fdigital.nhs.uk%2Fcoronavirus%2Fvaccinations&amp;data=05%7C01%7Cglicb.primarycare%40nhs.net%7Ca4d9fafa36844d80908d08dad2ef7b98%7C37c354b285b047f5b22207b48d774ee3%7C0%7C0%7C638054223259200684%7CUnknown%7CTWFpbGZsb3d8eyJWIjoiMC4wLjAwMDAiLCJQIjoiV2luMzIiLCJBTiI6Ik1haWwiLCJXVCI6Mn0%3D%7C3000%7C%7C%7C&amp;sdata=FWiFhLH5dE5Nc17UkMFTy7FcvPzDIeGi6sVOIBMBUAc%3D&amp;reserved=0" TargetMode="External"/><Relationship Id="rId21" Type="http://schemas.openxmlformats.org/officeDocument/2006/relationships/hyperlink" Target="https://gbr01.safelinks.protection.outlook.com/?url=https%3A%2F%2Ffuture.nhs.uk%2FCovidVaccinations%2Fview%3FobjectId%3D148394981&amp;data=05%7C01%7Cglicb.primarycare%40nhs.net%7Ca4d9fafa36844d80908d08dad2ef7b98%7C37c354b285b047f5b22207b48d774ee3%7C0%7C0%7C638054223259200684%7CUnknown%7CTWFpbGZsb3d8eyJWIjoiMC4wLjAwMDAiLCJQIjoiV2luMzIiLCJBTiI6Ik1haWwiLCJXVCI6Mn0%3D%7C3000%7C%7C%7C&amp;sdata=QaBcLhn76%2FzqdzNyZh35Il%2BkAsF6UDn2Wmz4UTOTjPs%3D&amp;reserved=0" TargetMode="External"/><Relationship Id="rId34" Type="http://schemas.openxmlformats.org/officeDocument/2006/relationships/hyperlink" Target="https://gbr01.safelinks.protection.outlook.com/?url=https%3A%2F%2Ffuture.nhs.uk%2FCovidVaccinations%2Fview%3FobjectId%3D35175088&amp;data=05%7C01%7Cglicb.primarycare%40nhs.net%7Ca4d9fafa36844d80908d08dad2ef7b98%7C37c354b285b047f5b22207b48d774ee3%7C0%7C0%7C638054223259356902%7CUnknown%7CTWFpbGZsb3d8eyJWIjoiMC4wLjAwMDAiLCJQIjoiV2luMzIiLCJBTiI6Ik1haWwiLCJXVCI6Mn0%3D%7C3000%7C%7C%7C&amp;sdata=eTxjkJielcRYNJ5bBG1sjY0brChTvvc0zJGGFJMZrgE%3D&amp;reserved=0" TargetMode="External"/><Relationship Id="rId7" Type="http://schemas.openxmlformats.org/officeDocument/2006/relationships/image" Target="media/image2.jpeg"/><Relationship Id="rId12" Type="http://schemas.openxmlformats.org/officeDocument/2006/relationships/hyperlink" Target="https://gbr01.safelinks.protection.outlook.com/?url=https%3A%2F%2Ffuture.nhs.uk%2Fconnect.ti%2FCovidVaccinations%2Fview%3FobjectID%3D39271568&amp;data=05%7C01%7Cglicb.primarycare%40nhs.net%7Ca4d9fafa36844d80908d08dad2ef7b98%7C37c354b285b047f5b22207b48d774ee3%7C0%7C0%7C638054223259200684%7CUnknown%7CTWFpbGZsb3d8eyJWIjoiMC4wLjAwMDAiLCJQIjoiV2luMzIiLCJBTiI6Ik1haWwiLCJXVCI6Mn0%3D%7C3000%7C%7C%7C&amp;sdata=qomUCcBtCwGYv3GKV%2F1SN4PcIVBOzty0JQuYzfXpq1E%3D&amp;reserved=0" TargetMode="External"/><Relationship Id="rId17" Type="http://schemas.openxmlformats.org/officeDocument/2006/relationships/hyperlink" Target="https://gbr01.safelinks.protection.outlook.com/?url=https%3A%2F%2Ffuture.nhs.uk%2FCovidVaccinations%2Fview%3FobjectID%3D38666160&amp;data=05%7C01%7Cglicb.primarycare%40nhs.net%7Ca4d9fafa36844d80908d08dad2ef7b98%7C37c354b285b047f5b22207b48d774ee3%7C0%7C0%7C638054223259200684%7CUnknown%7CTWFpbGZsb3d8eyJWIjoiMC4wLjAwMDAiLCJQIjoiV2luMzIiLCJBTiI6Ik1haWwiLCJXVCI6Mn0%3D%7C3000%7C%7C%7C&amp;sdata=7WOiVqIG4S8yB%2F64GnPKDYR15zNqRZ7AyHwVLcwa%2Bdo%3D&amp;reserved=0" TargetMode="External"/><Relationship Id="rId25" Type="http://schemas.openxmlformats.org/officeDocument/2006/relationships/hyperlink" Target="https://gbr01.safelinks.protection.outlook.com/?url=https%3A%2F%2Ffuture.nhs.uk%2Fconnect.ti%2FCovidVaccinations%2Fview%3FobjectId%3D26623152&amp;data=05%7C01%7Cglicb.primarycare%40nhs.net%7Ca4d9fafa36844d80908d08dad2ef7b98%7C37c354b285b047f5b22207b48d774ee3%7C0%7C0%7C638054223259200684%7CUnknown%7CTWFpbGZsb3d8eyJWIjoiMC4wLjAwMDAiLCJQIjoiV2luMzIiLCJBTiI6Ik1haWwiLCJXVCI6Mn0%3D%7C3000%7C%7C%7C&amp;sdata=K21v1%2BQSvPp%2BiEESAhP38DocPZvGM4VDbZIqI89Ch4w%3D&amp;reserved=0" TargetMode="External"/><Relationship Id="rId33" Type="http://schemas.openxmlformats.org/officeDocument/2006/relationships/hyperlink" Target="https://gbr01.safelinks.protection.outlook.com/?url=https%3A%2F%2Fwww.england.nhs.uk%2Fcoronavirus%2Fpublication%2Faccess-to-national-workforce-supply-routes-for-community-pharmacy%2F&amp;data=05%7C01%7Cglicb.primarycare%40nhs.net%7Ca4d9fafa36844d80908d08dad2ef7b98%7C37c354b285b047f5b22207b48d774ee3%7C0%7C0%7C638054223259356902%7CUnknown%7CTWFpbGZsb3d8eyJWIjoiMC4wLjAwMDAiLCJQIjoiV2luMzIiLCJBTiI6Ik1haWwiLCJXVCI6Mn0%3D%7C3000%7C%7C%7C&amp;sdata=ExJSPnupT4Jh71TKDZnBD4sUIWMhM0gQEZLlh22KrWk%3D&amp;reserved=0"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hyperlink" Target="https://gbr01.safelinks.protection.outlook.com/?url=https%3A%2F%2Ffuture.nhs.uk%2FCovidVaccinations%2Fview%3FobjectId%3D148394693&amp;data=05%7C01%7Cglicb.primarycare%40nhs.net%7Ca4d9fafa36844d80908d08dad2ef7b98%7C37c354b285b047f5b22207b48d774ee3%7C0%7C0%7C638054223259200684%7CUnknown%7CTWFpbGZsb3d8eyJWIjoiMC4wLjAwMDAiLCJQIjoiV2luMzIiLCJBTiI6Ik1haWwiLCJXVCI6Mn0%3D%7C3000%7C%7C%7C&amp;sdata=nUzNlxD1kx8i%2F23fPNKM4dwDc9LKR4OjJOd9W%2BbL24E%3D&amp;reserved=0" TargetMode="External"/><Relationship Id="rId29" Type="http://schemas.openxmlformats.org/officeDocument/2006/relationships/hyperlink" Target="https://gbr01.safelinks.protection.outlook.com/?url=https%3A%2F%2Ffuture.nhs.uk%2Fconnect.ti%2FCovidVaccinations%2Fview%3FobjectID%3D135196677&amp;data=05%7C01%7Cglicb.primarycare%40nhs.net%7Ca4d9fafa36844d80908d08dad2ef7b98%7C37c354b285b047f5b22207b48d774ee3%7C0%7C0%7C638054223259200684%7CUnknown%7CTWFpbGZsb3d8eyJWIjoiMC4wLjAwMDAiLCJQIjoiV2luMzIiLCJBTiI6Ik1haWwiLCJXVCI6Mn0%3D%7C3000%7C%7C%7C&amp;sdata=tQE71p9II4i2dKl%2FfvpW5jghhzNL7UdmZ61k%2BmZdKWU%3D&amp;reserved=0" TargetMode="External"/><Relationship Id="rId1" Type="http://schemas.openxmlformats.org/officeDocument/2006/relationships/numbering" Target="numbering.xml"/><Relationship Id="rId6" Type="http://schemas.openxmlformats.org/officeDocument/2006/relationships/image" Target="cid:image001.png@01D904C9.01581E30" TargetMode="External"/><Relationship Id="rId11" Type="http://schemas.openxmlformats.org/officeDocument/2006/relationships/hyperlink" Target="https://gbr01.safelinks.protection.outlook.com/?url=https%3A%2F%2Fteams.microsoft.com%2Fregistration%2FslTDN7CF9UeyIge0jXdO4w%2CNLM4VZKK30-johVDhjVUDA%2CoA7GX4BdaEqVXyDW8Id9Ww%2CKRCXokjaXESPM5aSuvZvtw%2CMbZn8Hv-OEqLPv3gnFDI3Q%2CClCrcMFdBUaOGj-Vmz-cXg%3Fmode%3Dread%26tenantId%3D37c354b2-85b0-47f5-b222-07b48d774ee3&amp;data=05%7C01%7Cglicb.primarycare%40nhs.net%7Ca4d9fafa36844d80908d08dad2ef7b98%7C37c354b285b047f5b22207b48d774ee3%7C0%7C0%7C638054223259200684%7CUnknown%7CTWFpbGZsb3d8eyJWIjoiMC4wLjAwMDAiLCJQIjoiV2luMzIiLCJBTiI6Ik1haWwiLCJXVCI6Mn0%3D%7C3000%7C%7C%7C&amp;sdata=Wj8r8iNLJe7cnVVBIA2h5JNXczRTwSY2NKOHG%2F4GnG0%3D&amp;reserved=0" TargetMode="External"/><Relationship Id="rId24" Type="http://schemas.openxmlformats.org/officeDocument/2006/relationships/hyperlink" Target="https://gbr01.safelinks.protection.outlook.com/?url=https%3A%2F%2Ffuture.nhs.uk%2FCovidVaccinations%2Fview%3FobjectId%3D145745061&amp;data=05%7C01%7Cglicb.primarycare%40nhs.net%7Ca4d9fafa36844d80908d08dad2ef7b98%7C37c354b285b047f5b22207b48d774ee3%7C0%7C0%7C638054223259200684%7CUnknown%7CTWFpbGZsb3d8eyJWIjoiMC4wLjAwMDAiLCJQIjoiV2luMzIiLCJBTiI6Ik1haWwiLCJXVCI6Mn0%3D%7C3000%7C%7C%7C&amp;sdata=LAXZO%2BtW3iQYryOt1bCOd%2BVT2t2gMnySGTK0WZMG3hE%3D&amp;reserved=0" TargetMode="External"/><Relationship Id="rId32" Type="http://schemas.openxmlformats.org/officeDocument/2006/relationships/hyperlink" Target="https://gbr01.safelinks.protection.outlook.com/?url=https%3A%2F%2Fwww.england.nhs.uk%2Fcoronavirus%2Fpublication%2Faccess-to-national-workforce-supply-routes-for-primary-care-network-pcn-groupings%2F&amp;data=05%7C01%7Cglicb.primarycare%40nhs.net%7Ca4d9fafa36844d80908d08dad2ef7b98%7C37c354b285b047f5b22207b48d774ee3%7C0%7C0%7C638054223259356902%7CUnknown%7CTWFpbGZsb3d8eyJWIjoiMC4wLjAwMDAiLCJQIjoiV2luMzIiLCJBTiI6Ik1haWwiLCJXVCI6Mn0%3D%7C3000%7C%7C%7C&amp;sdata=DT2ZkAAL7HHaoGsmOBhYgyAjiD%2B2TrktDJJqUPkaY%2F4%3D&amp;reserved=0" TargetMode="External"/><Relationship Id="rId37"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mailto:england.lvspoconboarding@nhs.net" TargetMode="External"/><Relationship Id="rId23" Type="http://schemas.openxmlformats.org/officeDocument/2006/relationships/hyperlink" Target="https://gbr01.safelinks.protection.outlook.com/?url=https%3A%2F%2Ffuture.nhs.uk%2FCovidVaccinations%2Fview%3FobjectId%3D146274021&amp;data=05%7C01%7Cglicb.primarycare%40nhs.net%7Ca4d9fafa36844d80908d08dad2ef7b98%7C37c354b285b047f5b22207b48d774ee3%7C0%7C0%7C638054223259200684%7CUnknown%7CTWFpbGZsb3d8eyJWIjoiMC4wLjAwMDAiLCJQIjoiV2luMzIiLCJBTiI6Ik1haWwiLCJXVCI6Mn0%3D%7C3000%7C%7C%7C&amp;sdata=invwiuO32eQt8%2FC1YZHwb%2Flf5IWCSN7ID397OOfVMjQ%3D&amp;reserved=0" TargetMode="External"/><Relationship Id="rId28" Type="http://schemas.openxmlformats.org/officeDocument/2006/relationships/hyperlink" Target="https://gbr01.safelinks.protection.outlook.com/?url=https%3A%2F%2Ffuture.nhs.uk%2FCovidVaccinations%2Fview%3FobjectID%3D35134128&amp;data=05%7C01%7Cglicb.primarycare%40nhs.net%7Ca4d9fafa36844d80908d08dad2ef7b98%7C37c354b285b047f5b22207b48d774ee3%7C0%7C0%7C638054223259200684%7CUnknown%7CTWFpbGZsb3d8eyJWIjoiMC4wLjAwMDAiLCJQIjoiV2luMzIiLCJBTiI6Ik1haWwiLCJXVCI6Mn0%3D%7C3000%7C%7C%7C&amp;sdata=JadfW2xDE6ytGPCkggE81I3xYxq5kewZQi2HG7QaJDw%3D&amp;reserved=0" TargetMode="External"/><Relationship Id="rId36" Type="http://schemas.openxmlformats.org/officeDocument/2006/relationships/hyperlink" Target="https://gbr01.safelinks.protection.outlook.com/?url=http%3A%2F%2Fwww.england.nhs.uk%2F&amp;data=05%7C01%7Cglicb.primarycare%40nhs.net%7Ca4d9fafa36844d80908d08dad2ef7b98%7C37c354b285b047f5b22207b48d774ee3%7C0%7C0%7C638054223259356902%7CUnknown%7CTWFpbGZsb3d8eyJWIjoiMC4wLjAwMDAiLCJQIjoiV2luMzIiLCJBTiI6Ik1haWwiLCJXVCI6Mn0%3D%7C3000%7C%7C%7C&amp;sdata=leQ2yC5ajN%2FjlNQrps7NHsqf0qWwSdgeLMau8MffoK0%3D&amp;reserved=0" TargetMode="External"/><Relationship Id="rId10" Type="http://schemas.openxmlformats.org/officeDocument/2006/relationships/hyperlink" Target="mailto:vaccineservicedesk@england.nhs.uk" TargetMode="External"/><Relationship Id="rId19" Type="http://schemas.openxmlformats.org/officeDocument/2006/relationships/hyperlink" Target="https://gbr01.safelinks.protection.outlook.com/?url=https%3A%2F%2Fcampaignresources.phe.gov.uk%2Fresources%2Fcampaigns%2F92-health-and-social-care-workers-winter-vaccinations-2022&amp;data=05%7C01%7Cglicb.primarycare%40nhs.net%7Ca4d9fafa36844d80908d08dad2ef7b98%7C37c354b285b047f5b22207b48d774ee3%7C0%7C0%7C638054223259200684%7CUnknown%7CTWFpbGZsb3d8eyJWIjoiMC4wLjAwMDAiLCJQIjoiV2luMzIiLCJBTiI6Ik1haWwiLCJXVCI6Mn0%3D%7C3000%7C%7C%7C&amp;sdata=eCSFsP4LQd5E7D4B4yde5uZMQHpun3cQQrShdh6mEyQ%3D&amp;reserved=0" TargetMode="External"/><Relationship Id="rId31" Type="http://schemas.openxmlformats.org/officeDocument/2006/relationships/hyperlink" Target="https://gbr01.safelinks.protection.outlook.com/?url=https%3A%2F%2Ffuture.nhs.uk%2FCovidVaccinations%2FviewDatastore%3FdatViewMode%3Dlist%26dsid%3D822020%26adv%3DS%26search%3D%26searchop_5%3D%253D%26search_5_Str%3D%26between_5_Str%3D%26searchop_12%3DLIKE%26search_12%3D%26searchop_10%3DLIKE%26search_10%3D%26searchop_9%3DLIKE%26search_9%3D%26searchop_14%3DLIKE%26search_14%3D69%252C70%252C71%252C72%26searchop_11%3DLIKE%26search_11%3D%26searchop_13%3DLIKE%26search_13%3D&amp;data=05%7C01%7Cglicb.primarycare%40nhs.net%7Ca4d9fafa36844d80908d08dad2ef7b98%7C37c354b285b047f5b22207b48d774ee3%7C0%7C0%7C638054223259356902%7CUnknown%7CTWFpbGZsb3d8eyJWIjoiMC4wLjAwMDAiLCJQIjoiV2luMzIiLCJBTiI6Ik1haWwiLCJXVCI6Mn0%3D%7C3000%7C%7C%7C&amp;sdata=BgbV9qbznGYyjDsM5K4w05SDLnsN9FRWtaILZRQv%2F3Q%3D&amp;reserved=0" TargetMode="External"/><Relationship Id="rId4" Type="http://schemas.openxmlformats.org/officeDocument/2006/relationships/webSettings" Target="webSettings.xml"/><Relationship Id="rId9" Type="http://schemas.openxmlformats.org/officeDocument/2006/relationships/hyperlink" Target="https://gbr01.safelinks.protection.outlook.com/?url=https%3A%2F%2Ffuture.nhs.uk%2FCovidVaccinations%2Fview%3FobjectID%3D38665968&amp;data=05%7C01%7Cglicb.primarycare%40nhs.net%7Ca4d9fafa36844d80908d08dad2ef7b98%7C37c354b285b047f5b22207b48d774ee3%7C0%7C0%7C638054223259044463%7CUnknown%7CTWFpbGZsb3d8eyJWIjoiMC4wLjAwMDAiLCJQIjoiV2luMzIiLCJBTiI6Ik1haWwiLCJXVCI6Mn0%3D%7C3000%7C%7C%7C&amp;sdata=aNRRAa8tcRvyTPxeJyH8atQV%2F%2BEgEKVOyTzwqYeP13U%3D&amp;reserved=0" TargetMode="External"/><Relationship Id="rId14" Type="http://schemas.openxmlformats.org/officeDocument/2006/relationships/hyperlink" Target="https://gbr01.safelinks.protection.outlook.com/?url=https%3A%2F%2Ffeedback.digital.nhs.uk%2Fjfe%2Fform%2FSV_00Vh3jsCCBbJnE2&amp;data=05%7C01%7Cglicb.primarycare%40nhs.net%7Ca4d9fafa36844d80908d08dad2ef7b98%7C37c354b285b047f5b22207b48d774ee3%7C0%7C0%7C638054223259200684%7CUnknown%7CTWFpbGZsb3d8eyJWIjoiMC4wLjAwMDAiLCJQIjoiV2luMzIiLCJBTiI6Ik1haWwiLCJXVCI6Mn0%3D%7C3000%7C%7C%7C&amp;sdata=Fal%2FJYTr47IICfQMRnqMGuw8lHxpgU1pjz3KrGeNyQw%3D&amp;reserved=0" TargetMode="External"/><Relationship Id="rId22" Type="http://schemas.openxmlformats.org/officeDocument/2006/relationships/hyperlink" Target="https://gbr01.safelinks.protection.outlook.com/?url=https%3A%2F%2Ffuture.nhs.uk%2FCovidVaccinations%2Fview%3FobjectId%3D148395013&amp;data=05%7C01%7Cglicb.primarycare%40nhs.net%7Ca4d9fafa36844d80908d08dad2ef7b98%7C37c354b285b047f5b22207b48d774ee3%7C0%7C0%7C638054223259200684%7CUnknown%7CTWFpbGZsb3d8eyJWIjoiMC4wLjAwMDAiLCJQIjoiV2luMzIiLCJBTiI6Ik1haWwiLCJXVCI6Mn0%3D%7C3000%7C%7C%7C&amp;sdata=6rAACzNkuWWvrKSgTxHmQwSHUwJ9%2BZnYKU2v6VCml1Q%3D&amp;reserved=0" TargetMode="External"/><Relationship Id="rId27" Type="http://schemas.openxmlformats.org/officeDocument/2006/relationships/hyperlink" Target="https://gbr01.safelinks.protection.outlook.com/?url=https%3A%2F%2Ffuture.nhs.uk%2FCovidVaccinations%2Fgrouphome&amp;data=05%7C01%7Cglicb.primarycare%40nhs.net%7Ca4d9fafa36844d80908d08dad2ef7b98%7C37c354b285b047f5b22207b48d774ee3%7C0%7C0%7C638054223259200684%7CUnknown%7CTWFpbGZsb3d8eyJWIjoiMC4wLjAwMDAiLCJQIjoiV2luMzIiLCJBTiI6Ik1haWwiLCJXVCI6Mn0%3D%7C3000%7C%7C%7C&amp;sdata=S7JPAgFTitxuzL5lTBr4Oo%2FPwR4bSwt4FyJKTBToQio%3D&amp;reserved=0" TargetMode="External"/><Relationship Id="rId30" Type="http://schemas.openxmlformats.org/officeDocument/2006/relationships/hyperlink" Target="https://gbr01.safelinks.protection.outlook.com/?url=https%3A%2F%2Ffuture.nhs.uk%2FCovidVaccinations%2Fview%3FobjectId%3D103784325&amp;data=05%7C01%7Cglicb.primarycare%40nhs.net%7Ca4d9fafa36844d80908d08dad2ef7b98%7C37c354b285b047f5b22207b48d774ee3%7C0%7C0%7C638054223259200684%7CUnknown%7CTWFpbGZsb3d8eyJWIjoiMC4wLjAwMDAiLCJQIjoiV2luMzIiLCJBTiI6Ik1haWwiLCJXVCI6Mn0%3D%7C3000%7C%7C%7C&amp;sdata=SEAPpHL2PlUidzxxZNLXvvmi3zVtHKecC5rlYN9D8VM%3D&amp;reserved=0" TargetMode="External"/><Relationship Id="rId35" Type="http://schemas.openxmlformats.org/officeDocument/2006/relationships/hyperlink" Target="mailto:england.swcovid19-voc1@nhs.net" TargetMode="External"/><Relationship Id="rId8" Type="http://schemas.openxmlformats.org/officeDocument/2006/relationships/image" Target="cid:image002.jpg@01D904C9.01581E30"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3284</Words>
  <Characters>18722</Characters>
  <Application>Microsoft Office Word</Application>
  <DocSecurity>0</DocSecurity>
  <Lines>156</Lines>
  <Paragraphs>43</Paragraphs>
  <ScaleCrop>false</ScaleCrop>
  <Company>GLOUCESTERSHIRE HOSPITALS NHS FOUNDATION TRUST</Company>
  <LinksUpToDate>false</LinksUpToDate>
  <CharactersWithSpaces>21963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WOOLCOMB, Antony (NHS GLOUCESTERSHIRE ICB - 11M)</dc:creator>
  <cp:keywords/>
  <dc:description/>
  <cp:lastModifiedBy>WOOLCOMB, Antony (NHS GLOUCESTERSHIRE ICB - 11M)</cp:lastModifiedBy>
  <cp:revision>1</cp:revision>
  <dcterms:created xsi:type="dcterms:W3CDTF">2022-12-01T13:28:00Z</dcterms:created>
  <dcterms:modified xsi:type="dcterms:W3CDTF">2022-12-01T13:31:00Z</dcterms:modified>
</cp:coreProperties>
</file>