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CFED" w14:textId="5B75C2FA" w:rsidR="00881584" w:rsidRPr="0058643C" w:rsidRDefault="0058643C">
      <w:pPr>
        <w:rPr>
          <w:b/>
          <w:bCs/>
          <w:sz w:val="36"/>
          <w:szCs w:val="36"/>
        </w:rPr>
      </w:pPr>
      <w:r>
        <w:rPr>
          <w:noProof/>
        </w:rPr>
        <mc:AlternateContent>
          <mc:Choice Requires="wps">
            <w:drawing>
              <wp:anchor distT="45720" distB="45720" distL="114300" distR="114300" simplePos="0" relativeHeight="251666432" behindDoc="0" locked="0" layoutInCell="1" allowOverlap="1" wp14:anchorId="723043FE" wp14:editId="645DB887">
                <wp:simplePos x="0" y="0"/>
                <wp:positionH relativeFrom="column">
                  <wp:posOffset>7553325</wp:posOffset>
                </wp:positionH>
                <wp:positionV relativeFrom="paragraph">
                  <wp:posOffset>171450</wp:posOffset>
                </wp:positionV>
                <wp:extent cx="2038350" cy="6953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95325"/>
                        </a:xfrm>
                        <a:prstGeom prst="rect">
                          <a:avLst/>
                        </a:prstGeom>
                        <a:solidFill>
                          <a:srgbClr val="FFFFFF"/>
                        </a:solidFill>
                        <a:ln w="9525">
                          <a:solidFill>
                            <a:srgbClr val="000000"/>
                          </a:solidFill>
                          <a:miter lim="800000"/>
                          <a:headEnd/>
                          <a:tailEnd/>
                        </a:ln>
                      </wps:spPr>
                      <wps:txbx>
                        <w:txbxContent>
                          <w:p w14:paraId="5EDCD2FA" w14:textId="761D2E53" w:rsidR="0058643C" w:rsidRDefault="0058643C">
                            <w:r w:rsidRPr="004B4E0F">
                              <w:rPr>
                                <w:noProof/>
                              </w:rPr>
                              <w:drawing>
                                <wp:inline distT="0" distB="0" distL="0" distR="0" wp14:anchorId="035D1FC3" wp14:editId="07B0F4B5">
                                  <wp:extent cx="1600200" cy="617220"/>
                                  <wp:effectExtent l="0" t="0" r="0" b="0"/>
                                  <wp:docPr id="4"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1608380" cy="6203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3043FE" id="_x0000_t202" coordsize="21600,21600" o:spt="202" path="m,l,21600r21600,l21600,xe">
                <v:stroke joinstyle="miter"/>
                <v:path gradientshapeok="t" o:connecttype="rect"/>
              </v:shapetype>
              <v:shape id="Text Box 2" o:spid="_x0000_s1026" type="#_x0000_t202" style="position:absolute;margin-left:594.75pt;margin-top:13.5pt;width:160.5pt;height:5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">
                <v:textbox>
                  <w:txbxContent>
                    <w:p w14:paraId="5EDCD2FA" w14:textId="761D2E53" w:rsidR="0058643C" w:rsidRDefault="0058643C">
                      <w:r w:rsidRPr="004B4E0F">
                        <w:rPr>
                          <w:noProof/>
                        </w:rPr>
                        <w:drawing>
                          <wp:inline distT="0" distB="0" distL="0" distR="0" wp14:anchorId="035D1FC3" wp14:editId="07B0F4B5">
                            <wp:extent cx="1600200" cy="617220"/>
                            <wp:effectExtent l="0" t="0" r="0" b="0"/>
                            <wp:docPr id="4"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1608380" cy="620375"/>
                                    </a:xfrm>
                                    <a:prstGeom prst="rect">
                                      <a:avLst/>
                                    </a:prstGeom>
                                  </pic:spPr>
                                </pic:pic>
                              </a:graphicData>
                            </a:graphic>
                          </wp:inline>
                        </w:drawing>
                      </w:r>
                    </w:p>
                  </w:txbxContent>
                </v:textbox>
                <w10:wrap type="square"/>
              </v:shape>
            </w:pict>
          </mc:Fallback>
        </mc:AlternateContent>
      </w:r>
      <w:r>
        <w:rPr>
          <w:noProof/>
        </w:rPr>
        <w:drawing>
          <wp:inline distT="0" distB="0" distL="0" distR="0" wp14:anchorId="07A5B837" wp14:editId="05B24A51">
            <wp:extent cx="1965960" cy="95019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4747" cy="959273"/>
                    </a:xfrm>
                    <a:prstGeom prst="rect">
                      <a:avLst/>
                    </a:prstGeom>
                    <a:noFill/>
                  </pic:spPr>
                </pic:pic>
              </a:graphicData>
            </a:graphic>
          </wp:inline>
        </w:drawing>
      </w:r>
      <w:r w:rsidR="00926B26">
        <w:rPr>
          <w:b/>
          <w:bCs/>
          <w:sz w:val="36"/>
          <w:szCs w:val="36"/>
        </w:rPr>
        <w:t>TEACH and TREAT SLOW Clinic Timetable – trainee IP’s v1</w:t>
      </w:r>
    </w:p>
    <w:tbl>
      <w:tblPr>
        <w:tblStyle w:val="TableGrid"/>
        <w:tblW w:w="15877" w:type="dxa"/>
        <w:tblInd w:w="-431" w:type="dxa"/>
        <w:tblLook w:val="04A0" w:firstRow="1" w:lastRow="0" w:firstColumn="1" w:lastColumn="0" w:noHBand="0" w:noVBand="1"/>
      </w:tblPr>
      <w:tblGrid>
        <w:gridCol w:w="670"/>
        <w:gridCol w:w="591"/>
        <w:gridCol w:w="715"/>
        <w:gridCol w:w="2261"/>
        <w:gridCol w:w="5796"/>
        <w:gridCol w:w="4086"/>
        <w:gridCol w:w="1712"/>
        <w:gridCol w:w="46"/>
      </w:tblGrid>
      <w:tr w:rsidR="009F25BA" w14:paraId="2324A80E" w14:textId="558A8D7E" w:rsidTr="005F3CBC">
        <w:trPr>
          <w:gridAfter w:val="1"/>
          <w:wAfter w:w="49" w:type="dxa"/>
        </w:trPr>
        <w:tc>
          <w:tcPr>
            <w:tcW w:w="669" w:type="dxa"/>
          </w:tcPr>
          <w:p w14:paraId="5C86061A" w14:textId="77777777" w:rsidR="009F25BA" w:rsidRDefault="009F25BA" w:rsidP="00CD62D1">
            <w:pPr>
              <w:rPr>
                <w:sz w:val="16"/>
                <w:szCs w:val="16"/>
              </w:rPr>
            </w:pPr>
            <w:r w:rsidRPr="00DF6C8D">
              <w:rPr>
                <w:sz w:val="16"/>
                <w:szCs w:val="16"/>
              </w:rPr>
              <w:t>Month</w:t>
            </w:r>
          </w:p>
          <w:p w14:paraId="33DA129E" w14:textId="2FD0136D" w:rsidR="005F3CBC" w:rsidRPr="00DF6C8D" w:rsidRDefault="005F3CBC" w:rsidP="00CD62D1">
            <w:pPr>
              <w:rPr>
                <w:sz w:val="16"/>
                <w:szCs w:val="16"/>
              </w:rPr>
            </w:pPr>
          </w:p>
        </w:tc>
        <w:tc>
          <w:tcPr>
            <w:tcW w:w="591" w:type="dxa"/>
          </w:tcPr>
          <w:p w14:paraId="3EE6EA25" w14:textId="5D4DFF87" w:rsidR="009F25BA" w:rsidRPr="00DF6C8D" w:rsidRDefault="009F25BA">
            <w:pPr>
              <w:rPr>
                <w:sz w:val="16"/>
                <w:szCs w:val="16"/>
              </w:rPr>
            </w:pPr>
            <w:r w:rsidRPr="00DF6C8D">
              <w:rPr>
                <w:sz w:val="16"/>
                <w:szCs w:val="16"/>
              </w:rPr>
              <w:t>Week</w:t>
            </w:r>
          </w:p>
        </w:tc>
        <w:tc>
          <w:tcPr>
            <w:tcW w:w="603" w:type="dxa"/>
          </w:tcPr>
          <w:p w14:paraId="50091894" w14:textId="1D906B04" w:rsidR="009F25BA" w:rsidRPr="00CD62D1" w:rsidRDefault="00935460">
            <w:pPr>
              <w:rPr>
                <w:sz w:val="16"/>
                <w:szCs w:val="16"/>
              </w:rPr>
            </w:pPr>
            <w:r>
              <w:rPr>
                <w:sz w:val="16"/>
                <w:szCs w:val="16"/>
              </w:rPr>
              <w:t xml:space="preserve">Learner </w:t>
            </w:r>
            <w:r w:rsidR="009F25BA" w:rsidRPr="00CD62D1">
              <w:rPr>
                <w:sz w:val="16"/>
                <w:szCs w:val="16"/>
              </w:rPr>
              <w:t>Hours</w:t>
            </w:r>
          </w:p>
        </w:tc>
        <w:tc>
          <w:tcPr>
            <w:tcW w:w="2319" w:type="dxa"/>
          </w:tcPr>
          <w:p w14:paraId="2A49BF12" w14:textId="3F5E76A9" w:rsidR="009F25BA" w:rsidRPr="00CD62D1" w:rsidRDefault="005F3CBC">
            <w:pPr>
              <w:rPr>
                <w:sz w:val="16"/>
                <w:szCs w:val="16"/>
              </w:rPr>
            </w:pPr>
            <w:r>
              <w:rPr>
                <w:sz w:val="16"/>
                <w:szCs w:val="16"/>
              </w:rPr>
              <w:t>Activity</w:t>
            </w:r>
          </w:p>
        </w:tc>
        <w:tc>
          <w:tcPr>
            <w:tcW w:w="5796" w:type="dxa"/>
          </w:tcPr>
          <w:p w14:paraId="37FCF1D2" w14:textId="2D8704CE" w:rsidR="009F25BA" w:rsidRPr="00CD62D1" w:rsidRDefault="005F3CBC">
            <w:pPr>
              <w:rPr>
                <w:sz w:val="16"/>
                <w:szCs w:val="16"/>
              </w:rPr>
            </w:pPr>
            <w:r>
              <w:rPr>
                <w:sz w:val="16"/>
                <w:szCs w:val="16"/>
              </w:rPr>
              <w:t>Description</w:t>
            </w:r>
          </w:p>
        </w:tc>
        <w:tc>
          <w:tcPr>
            <w:tcW w:w="4086" w:type="dxa"/>
          </w:tcPr>
          <w:p w14:paraId="0800D629" w14:textId="4D094E63" w:rsidR="009F25BA" w:rsidRPr="00CD62D1" w:rsidRDefault="009F25BA">
            <w:pPr>
              <w:rPr>
                <w:sz w:val="16"/>
                <w:szCs w:val="16"/>
              </w:rPr>
            </w:pPr>
            <w:r>
              <w:rPr>
                <w:sz w:val="16"/>
                <w:szCs w:val="16"/>
              </w:rPr>
              <w:t>GPhC - Miller’s Triangle</w:t>
            </w:r>
          </w:p>
        </w:tc>
        <w:tc>
          <w:tcPr>
            <w:tcW w:w="1764" w:type="dxa"/>
          </w:tcPr>
          <w:p w14:paraId="3F62FC55" w14:textId="02FDA5C4" w:rsidR="009F25BA" w:rsidRDefault="005F3CBC">
            <w:pPr>
              <w:rPr>
                <w:sz w:val="16"/>
                <w:szCs w:val="16"/>
              </w:rPr>
            </w:pPr>
            <w:r>
              <w:rPr>
                <w:sz w:val="16"/>
                <w:szCs w:val="16"/>
              </w:rPr>
              <w:t xml:space="preserve">Comments </w:t>
            </w:r>
            <w:r w:rsidR="00935460">
              <w:rPr>
                <w:sz w:val="16"/>
                <w:szCs w:val="16"/>
              </w:rPr>
              <w:t xml:space="preserve">/ DPP hours </w:t>
            </w:r>
            <w:r>
              <w:rPr>
                <w:sz w:val="16"/>
                <w:szCs w:val="16"/>
              </w:rPr>
              <w:t>/ Dates</w:t>
            </w:r>
          </w:p>
        </w:tc>
      </w:tr>
      <w:tr w:rsidR="009F25BA" w14:paraId="0959D658" w14:textId="53770F63" w:rsidTr="005F3CBC">
        <w:trPr>
          <w:gridAfter w:val="1"/>
          <w:wAfter w:w="49" w:type="dxa"/>
        </w:trPr>
        <w:tc>
          <w:tcPr>
            <w:tcW w:w="669" w:type="dxa"/>
          </w:tcPr>
          <w:p w14:paraId="504FEDA9" w14:textId="0BE61FF4" w:rsidR="009F25BA" w:rsidRDefault="009F25BA">
            <w:r>
              <w:t>1</w:t>
            </w:r>
          </w:p>
        </w:tc>
        <w:tc>
          <w:tcPr>
            <w:tcW w:w="591" w:type="dxa"/>
          </w:tcPr>
          <w:p w14:paraId="206F3FD9" w14:textId="2D793BCD" w:rsidR="009F25BA" w:rsidRDefault="009F25BA">
            <w:r>
              <w:t>1</w:t>
            </w:r>
          </w:p>
        </w:tc>
        <w:tc>
          <w:tcPr>
            <w:tcW w:w="603" w:type="dxa"/>
          </w:tcPr>
          <w:p w14:paraId="255D5EAA" w14:textId="7B0A79F0" w:rsidR="009F25BA" w:rsidRDefault="009F25BA">
            <w:r>
              <w:t>4</w:t>
            </w:r>
          </w:p>
        </w:tc>
        <w:tc>
          <w:tcPr>
            <w:tcW w:w="2319" w:type="dxa"/>
          </w:tcPr>
          <w:p w14:paraId="6273B070" w14:textId="315B93A0" w:rsidR="009F25BA" w:rsidRDefault="009F25BA">
            <w:r>
              <w:t>Induction</w:t>
            </w:r>
          </w:p>
        </w:tc>
        <w:tc>
          <w:tcPr>
            <w:tcW w:w="5796" w:type="dxa"/>
          </w:tcPr>
          <w:p w14:paraId="06349EDC" w14:textId="30992A9A" w:rsidR="009F25BA" w:rsidRDefault="009F25BA">
            <w:r>
              <w:t>Orientation of working environment and staff roles</w:t>
            </w:r>
          </w:p>
          <w:p w14:paraId="4CD84D20" w14:textId="3822D748" w:rsidR="009F25BA" w:rsidRDefault="009F25BA" w:rsidP="00846493">
            <w:pPr>
              <w:pStyle w:val="ListParagraph"/>
              <w:numPr>
                <w:ilvl w:val="0"/>
                <w:numId w:val="2"/>
              </w:numPr>
            </w:pPr>
            <w:r>
              <w:t>Meet and greet</w:t>
            </w:r>
          </w:p>
          <w:p w14:paraId="2113A2AA" w14:textId="29C5FDAC" w:rsidR="009F25BA" w:rsidRDefault="009F25BA" w:rsidP="00846493">
            <w:pPr>
              <w:pStyle w:val="ListParagraph"/>
              <w:numPr>
                <w:ilvl w:val="0"/>
                <w:numId w:val="2"/>
              </w:numPr>
            </w:pPr>
            <w:r>
              <w:t xml:space="preserve">Smartcard </w:t>
            </w:r>
          </w:p>
          <w:p w14:paraId="2BA17911" w14:textId="4DD73528" w:rsidR="009F25BA" w:rsidRDefault="009F25BA" w:rsidP="00846493">
            <w:pPr>
              <w:pStyle w:val="ListParagraph"/>
              <w:numPr>
                <w:ilvl w:val="0"/>
                <w:numId w:val="2"/>
              </w:numPr>
            </w:pPr>
            <w:r>
              <w:t>Practice website for HBPM diary, leaflets, resources and average calculator?</w:t>
            </w:r>
          </w:p>
          <w:p w14:paraId="696A1D43" w14:textId="77777777" w:rsidR="009F25BA" w:rsidRDefault="009F25BA"/>
          <w:p w14:paraId="543C1499" w14:textId="567ACE63" w:rsidR="009F25BA" w:rsidRDefault="009F25BA" w:rsidP="00881584">
            <w:pPr>
              <w:shd w:val="clear" w:color="auto" w:fill="FFFF00"/>
            </w:pPr>
            <w:r>
              <w:t>MoU</w:t>
            </w:r>
            <w:r w:rsidR="00357C1F">
              <w:t xml:space="preserve"> / Honorary Contract or Agreement for clinical governance arrangements – then </w:t>
            </w:r>
            <w:hyperlink r:id="rId10" w:history="1">
              <w:r w:rsidR="00357C1F" w:rsidRPr="00357C1F">
                <w:rPr>
                  <w:rStyle w:val="Hyperlink"/>
                </w:rPr>
                <w:t>CNSGP</w:t>
              </w:r>
            </w:hyperlink>
            <w:r w:rsidR="00357C1F">
              <w:t xml:space="preserve"> will apply.</w:t>
            </w:r>
          </w:p>
          <w:p w14:paraId="23C3325C" w14:textId="68727B66" w:rsidR="009F25BA" w:rsidRDefault="009F25BA">
            <w:r>
              <w:t>Meeting with DPP</w:t>
            </w:r>
          </w:p>
          <w:p w14:paraId="087657CF" w14:textId="77777777" w:rsidR="009F25BA" w:rsidRDefault="009F25BA" w:rsidP="00881584">
            <w:pPr>
              <w:pStyle w:val="ListParagraph"/>
              <w:numPr>
                <w:ilvl w:val="0"/>
                <w:numId w:val="1"/>
              </w:numPr>
            </w:pPr>
            <w:r>
              <w:t>GPhC</w:t>
            </w:r>
          </w:p>
          <w:p w14:paraId="111359C5" w14:textId="77777777" w:rsidR="009F25BA" w:rsidRDefault="009F25BA" w:rsidP="00881584">
            <w:pPr>
              <w:pStyle w:val="ListParagraph"/>
              <w:numPr>
                <w:ilvl w:val="0"/>
                <w:numId w:val="1"/>
              </w:numPr>
            </w:pPr>
            <w:r>
              <w:t>RPS Competence Framework</w:t>
            </w:r>
          </w:p>
          <w:p w14:paraId="0AF4DFD5" w14:textId="2E678D12" w:rsidR="009F25BA" w:rsidRDefault="009F25BA" w:rsidP="00881584">
            <w:pPr>
              <w:pStyle w:val="ListParagraph"/>
              <w:numPr>
                <w:ilvl w:val="0"/>
                <w:numId w:val="1"/>
              </w:numPr>
            </w:pPr>
            <w:r>
              <w:t>IP course requirements</w:t>
            </w:r>
          </w:p>
          <w:p w14:paraId="559BAF59" w14:textId="3BE953BF" w:rsidR="009F25BA" w:rsidRDefault="009F25BA" w:rsidP="00881584">
            <w:pPr>
              <w:pStyle w:val="ListParagraph"/>
              <w:numPr>
                <w:ilvl w:val="0"/>
                <w:numId w:val="1"/>
              </w:numPr>
            </w:pPr>
            <w:r>
              <w:t>Learning agreement and expectations</w:t>
            </w:r>
          </w:p>
          <w:p w14:paraId="7448E3C4" w14:textId="74DC1881" w:rsidR="009F25BA" w:rsidRDefault="009F25BA" w:rsidP="00881584">
            <w:pPr>
              <w:pStyle w:val="ListParagraph"/>
              <w:numPr>
                <w:ilvl w:val="0"/>
                <w:numId w:val="1"/>
              </w:numPr>
            </w:pPr>
            <w:r>
              <w:t>Agree draft timetable</w:t>
            </w:r>
          </w:p>
          <w:p w14:paraId="47424948" w14:textId="1452BE36" w:rsidR="009F25BA" w:rsidRDefault="009F25BA" w:rsidP="00881584">
            <w:pPr>
              <w:pStyle w:val="ListParagraph"/>
              <w:numPr>
                <w:ilvl w:val="0"/>
                <w:numId w:val="1"/>
              </w:numPr>
            </w:pPr>
            <w:r>
              <w:t>Millers Triangle of competency i.e. Knows, Knows How, Shows How and Does</w:t>
            </w:r>
          </w:p>
          <w:p w14:paraId="68422EFE" w14:textId="1CB1E9C3" w:rsidR="009F25BA" w:rsidRDefault="009F25BA" w:rsidP="00DF6C8D">
            <w:pPr>
              <w:pStyle w:val="ListParagraph"/>
              <w:numPr>
                <w:ilvl w:val="0"/>
                <w:numId w:val="1"/>
              </w:numPr>
            </w:pPr>
            <w:r>
              <w:t xml:space="preserve">Supervision </w:t>
            </w:r>
          </w:p>
          <w:p w14:paraId="10176F96" w14:textId="7D1EC034" w:rsidR="000C0EA5" w:rsidRDefault="009F25BA">
            <w:r w:rsidRPr="00881584">
              <w:rPr>
                <w:noProof/>
              </w:rPr>
              <w:drawing>
                <wp:inline distT="0" distB="0" distL="0" distR="0" wp14:anchorId="44DDF898" wp14:editId="1296BDA2">
                  <wp:extent cx="3538855" cy="871220"/>
                  <wp:effectExtent l="0" t="0" r="4445" b="5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38855" cy="871220"/>
                          </a:xfrm>
                          <a:prstGeom prst="rect">
                            <a:avLst/>
                          </a:prstGeom>
                        </pic:spPr>
                      </pic:pic>
                    </a:graphicData>
                  </a:graphic>
                </wp:inline>
              </w:drawing>
            </w:r>
          </w:p>
        </w:tc>
        <w:tc>
          <w:tcPr>
            <w:tcW w:w="4086" w:type="dxa"/>
          </w:tcPr>
          <w:p w14:paraId="0A055350" w14:textId="490376CE" w:rsidR="009F25BA" w:rsidRDefault="009F25BA">
            <w:r>
              <w:rPr>
                <w:noProof/>
              </w:rPr>
              <w:drawing>
                <wp:inline distT="0" distB="0" distL="0" distR="0" wp14:anchorId="24F19242" wp14:editId="5BAE22E7">
                  <wp:extent cx="2448000" cy="337693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67602" cy="3403970"/>
                          </a:xfrm>
                          <a:prstGeom prst="rect">
                            <a:avLst/>
                          </a:prstGeom>
                        </pic:spPr>
                      </pic:pic>
                    </a:graphicData>
                  </a:graphic>
                </wp:inline>
              </w:drawing>
            </w:r>
          </w:p>
        </w:tc>
        <w:tc>
          <w:tcPr>
            <w:tcW w:w="1764" w:type="dxa"/>
          </w:tcPr>
          <w:p w14:paraId="19961FE2" w14:textId="57CD1057" w:rsidR="009F25BA" w:rsidRDefault="00935460">
            <w:pPr>
              <w:rPr>
                <w:noProof/>
              </w:rPr>
            </w:pPr>
            <w:r>
              <w:rPr>
                <w:noProof/>
              </w:rPr>
              <w:t>8</w:t>
            </w:r>
          </w:p>
        </w:tc>
      </w:tr>
      <w:tr w:rsidR="00935460" w14:paraId="24985676" w14:textId="2F51EF8E" w:rsidTr="005F3CBC">
        <w:trPr>
          <w:gridAfter w:val="1"/>
          <w:wAfter w:w="49" w:type="dxa"/>
        </w:trPr>
        <w:tc>
          <w:tcPr>
            <w:tcW w:w="669" w:type="dxa"/>
            <w:shd w:val="clear" w:color="auto" w:fill="D9D9D9" w:themeFill="background1" w:themeFillShade="D9"/>
          </w:tcPr>
          <w:p w14:paraId="56809CDF" w14:textId="77777777" w:rsidR="009F25BA" w:rsidRDefault="009F25BA"/>
        </w:tc>
        <w:tc>
          <w:tcPr>
            <w:tcW w:w="591" w:type="dxa"/>
            <w:shd w:val="clear" w:color="auto" w:fill="D9D9D9" w:themeFill="background1" w:themeFillShade="D9"/>
          </w:tcPr>
          <w:p w14:paraId="4BC56AF5" w14:textId="1EF7F1E1" w:rsidR="009F25BA" w:rsidRDefault="009F25BA">
            <w:r>
              <w:t>2</w:t>
            </w:r>
          </w:p>
        </w:tc>
        <w:tc>
          <w:tcPr>
            <w:tcW w:w="603" w:type="dxa"/>
            <w:shd w:val="clear" w:color="auto" w:fill="D9D9D9" w:themeFill="background1" w:themeFillShade="D9"/>
          </w:tcPr>
          <w:p w14:paraId="1F0F0BFA" w14:textId="5BF4EF50" w:rsidR="009F25BA" w:rsidRDefault="009F25BA">
            <w:r>
              <w:t>8</w:t>
            </w:r>
          </w:p>
        </w:tc>
        <w:tc>
          <w:tcPr>
            <w:tcW w:w="2319" w:type="dxa"/>
            <w:shd w:val="clear" w:color="auto" w:fill="D9D9D9" w:themeFill="background1" w:themeFillShade="D9"/>
          </w:tcPr>
          <w:p w14:paraId="67C6D7D8" w14:textId="77777777" w:rsidR="009F25BA" w:rsidRDefault="009F25BA" w:rsidP="00846493">
            <w:r>
              <w:t xml:space="preserve">GP Clinical system </w:t>
            </w:r>
          </w:p>
          <w:p w14:paraId="08A7901F" w14:textId="16D796F4" w:rsidR="009F25BA" w:rsidRDefault="009F25BA" w:rsidP="00846493">
            <w:r>
              <w:t>Observation 1 Prescription Clerk</w:t>
            </w:r>
          </w:p>
          <w:p w14:paraId="399723A1" w14:textId="77777777" w:rsidR="000C0EA5" w:rsidRDefault="009F25BA" w:rsidP="00846493">
            <w:r>
              <w:t xml:space="preserve">Observation 2 GP/ ANP / Nurse / HCA / Reception and/or Care Navigation Team </w:t>
            </w:r>
          </w:p>
          <w:p w14:paraId="64900A5B" w14:textId="5221E592" w:rsidR="000C0EA5" w:rsidRDefault="009F25BA" w:rsidP="000C0EA5">
            <w:r>
              <w:t>(CPCS?) / SPLW</w:t>
            </w:r>
          </w:p>
        </w:tc>
        <w:tc>
          <w:tcPr>
            <w:tcW w:w="5796" w:type="dxa"/>
            <w:shd w:val="clear" w:color="auto" w:fill="D9D9D9" w:themeFill="background1" w:themeFillShade="D9"/>
          </w:tcPr>
          <w:p w14:paraId="645910B8" w14:textId="6C83B49B" w:rsidR="009F25BA" w:rsidRDefault="009F25BA">
            <w:r>
              <w:t>S1 learning (Or EMIS??) to include:</w:t>
            </w:r>
          </w:p>
          <w:p w14:paraId="7250A11F" w14:textId="0395AD93" w:rsidR="009F25BA" w:rsidRDefault="009F25BA" w:rsidP="00642C95">
            <w:r>
              <w:t>Prescription Tracker, EPS, eRD, reports, searches, patient record, consultation, medication (repeat screen, prescription history, issue history, add, amend, mark in error, cancellation, drug information, journal entries (and search function), F12, AccuRx</w:t>
            </w:r>
          </w:p>
        </w:tc>
        <w:tc>
          <w:tcPr>
            <w:tcW w:w="4086" w:type="dxa"/>
            <w:shd w:val="clear" w:color="auto" w:fill="D9D9D9" w:themeFill="background1" w:themeFillShade="D9"/>
          </w:tcPr>
          <w:p w14:paraId="1F4B3E0E" w14:textId="457F18F8" w:rsidR="009F25BA" w:rsidRDefault="009F25BA">
            <w:r>
              <w:t>KNOWS</w:t>
            </w:r>
          </w:p>
        </w:tc>
        <w:tc>
          <w:tcPr>
            <w:tcW w:w="1764" w:type="dxa"/>
            <w:shd w:val="clear" w:color="auto" w:fill="D9D9D9" w:themeFill="background1" w:themeFillShade="D9"/>
          </w:tcPr>
          <w:p w14:paraId="755FD4E1" w14:textId="1A1D34D4" w:rsidR="009F25BA" w:rsidRDefault="00935460">
            <w:r>
              <w:t>4 (12)</w:t>
            </w:r>
          </w:p>
        </w:tc>
      </w:tr>
      <w:tr w:rsidR="00935460" w14:paraId="3C937C74" w14:textId="7876A1B6" w:rsidTr="005F3CBC">
        <w:trPr>
          <w:gridAfter w:val="1"/>
          <w:wAfter w:w="49" w:type="dxa"/>
        </w:trPr>
        <w:tc>
          <w:tcPr>
            <w:tcW w:w="669" w:type="dxa"/>
            <w:shd w:val="clear" w:color="auto" w:fill="D9D9D9" w:themeFill="background1" w:themeFillShade="D9"/>
          </w:tcPr>
          <w:p w14:paraId="0339A943" w14:textId="77777777" w:rsidR="009F25BA" w:rsidRDefault="009F25BA"/>
        </w:tc>
        <w:tc>
          <w:tcPr>
            <w:tcW w:w="591" w:type="dxa"/>
            <w:shd w:val="clear" w:color="auto" w:fill="D9D9D9" w:themeFill="background1" w:themeFillShade="D9"/>
          </w:tcPr>
          <w:p w14:paraId="28F38F9C" w14:textId="29070661" w:rsidR="009F25BA" w:rsidRDefault="009F25BA">
            <w:r>
              <w:t>3</w:t>
            </w:r>
          </w:p>
        </w:tc>
        <w:tc>
          <w:tcPr>
            <w:tcW w:w="603" w:type="dxa"/>
            <w:shd w:val="clear" w:color="auto" w:fill="D9D9D9" w:themeFill="background1" w:themeFillShade="D9"/>
          </w:tcPr>
          <w:p w14:paraId="561F3240" w14:textId="7B03DCDD" w:rsidR="009F25BA" w:rsidRDefault="009F25BA">
            <w:r>
              <w:t>12</w:t>
            </w:r>
          </w:p>
        </w:tc>
        <w:tc>
          <w:tcPr>
            <w:tcW w:w="2319" w:type="dxa"/>
            <w:shd w:val="clear" w:color="auto" w:fill="D9D9D9" w:themeFill="background1" w:themeFillShade="D9"/>
          </w:tcPr>
          <w:p w14:paraId="258205CA" w14:textId="1E9A6564" w:rsidR="009F25BA" w:rsidRDefault="009F25BA">
            <w:r>
              <w:t>Observation 3 DPP</w:t>
            </w:r>
          </w:p>
        </w:tc>
        <w:tc>
          <w:tcPr>
            <w:tcW w:w="5796" w:type="dxa"/>
            <w:shd w:val="clear" w:color="auto" w:fill="D9D9D9" w:themeFill="background1" w:themeFillShade="D9"/>
          </w:tcPr>
          <w:p w14:paraId="509A1DE1" w14:textId="77777777" w:rsidR="009F25BA" w:rsidRDefault="009F25BA">
            <w:r>
              <w:t>SLOW CLINIC session a.m. or p.m. ~4 hours 4-8 patients</w:t>
            </w:r>
          </w:p>
          <w:p w14:paraId="6F1D5C75" w14:textId="77777777" w:rsidR="009F25BA" w:rsidRDefault="009F25BA" w:rsidP="00846493">
            <w:pPr>
              <w:pStyle w:val="ListParagraph"/>
              <w:numPr>
                <w:ilvl w:val="0"/>
                <w:numId w:val="1"/>
              </w:numPr>
            </w:pPr>
            <w:r>
              <w:t xml:space="preserve">Consultation structure e.g. </w:t>
            </w:r>
            <w:hyperlink r:id="rId13" w:history="1">
              <w:r w:rsidRPr="00B55698">
                <w:rPr>
                  <w:rStyle w:val="Hyperlink"/>
                </w:rPr>
                <w:t>Cambridge Calgary</w:t>
              </w:r>
            </w:hyperlink>
            <w:r>
              <w:t xml:space="preserve"> example</w:t>
            </w:r>
          </w:p>
          <w:p w14:paraId="21F04FC4" w14:textId="77777777" w:rsidR="009F25BA" w:rsidRDefault="009F25BA" w:rsidP="00846493">
            <w:pPr>
              <w:pStyle w:val="ListParagraph"/>
              <w:numPr>
                <w:ilvl w:val="0"/>
                <w:numId w:val="1"/>
              </w:numPr>
            </w:pPr>
            <w:r>
              <w:t xml:space="preserve">Hypertension clinical teach </w:t>
            </w:r>
            <w:hyperlink r:id="rId14" w:history="1">
              <w:r w:rsidRPr="00B55698">
                <w:rPr>
                  <w:rStyle w:val="Hyperlink"/>
                </w:rPr>
                <w:t>NICE guideline NG136</w:t>
              </w:r>
            </w:hyperlink>
          </w:p>
          <w:p w14:paraId="32AD20AE" w14:textId="77777777" w:rsidR="009F25BA" w:rsidRDefault="009F25BA" w:rsidP="00846493">
            <w:pPr>
              <w:pStyle w:val="ListParagraph"/>
              <w:numPr>
                <w:ilvl w:val="0"/>
                <w:numId w:val="1"/>
              </w:numPr>
            </w:pPr>
            <w:r>
              <w:t xml:space="preserve">NICE CKS </w:t>
            </w:r>
            <w:hyperlink r:id="rId15" w:history="1">
              <w:r w:rsidRPr="00B55698">
                <w:rPr>
                  <w:rStyle w:val="Hyperlink"/>
                </w:rPr>
                <w:t>Hypertension</w:t>
              </w:r>
            </w:hyperlink>
            <w:r>
              <w:t xml:space="preserve"> </w:t>
            </w:r>
          </w:p>
          <w:p w14:paraId="79CE8681" w14:textId="77777777" w:rsidR="009F25BA" w:rsidRPr="000C0EA5" w:rsidRDefault="009F25BA" w:rsidP="00846493">
            <w:pPr>
              <w:pStyle w:val="ListParagraph"/>
              <w:numPr>
                <w:ilvl w:val="0"/>
                <w:numId w:val="1"/>
              </w:numPr>
              <w:rPr>
                <w:rStyle w:val="Hyperlink"/>
                <w:color w:val="auto"/>
                <w:u w:val="none"/>
              </w:rPr>
            </w:pPr>
            <w:r>
              <w:t xml:space="preserve">Cardiometabolic diseases, CVD, </w:t>
            </w:r>
            <w:hyperlink r:id="rId16" w:history="1">
              <w:r w:rsidRPr="00642C95">
                <w:rPr>
                  <w:rStyle w:val="Hyperlink"/>
                </w:rPr>
                <w:t>Core20PLUS5</w:t>
              </w:r>
            </w:hyperlink>
          </w:p>
          <w:p w14:paraId="75620A49" w14:textId="2001A2C8" w:rsidR="000C0EA5" w:rsidRDefault="000C0EA5" w:rsidP="00846493">
            <w:pPr>
              <w:pStyle w:val="ListParagraph"/>
              <w:numPr>
                <w:ilvl w:val="0"/>
                <w:numId w:val="1"/>
              </w:numPr>
            </w:pPr>
          </w:p>
        </w:tc>
        <w:tc>
          <w:tcPr>
            <w:tcW w:w="4086" w:type="dxa"/>
            <w:shd w:val="clear" w:color="auto" w:fill="D9D9D9" w:themeFill="background1" w:themeFillShade="D9"/>
          </w:tcPr>
          <w:p w14:paraId="05D7A2F6" w14:textId="5B4232FE" w:rsidR="009F25BA" w:rsidRDefault="009F25BA">
            <w:r>
              <w:t>KNOWS</w:t>
            </w:r>
          </w:p>
        </w:tc>
        <w:tc>
          <w:tcPr>
            <w:tcW w:w="1764" w:type="dxa"/>
            <w:shd w:val="clear" w:color="auto" w:fill="D9D9D9" w:themeFill="background1" w:themeFillShade="D9"/>
          </w:tcPr>
          <w:p w14:paraId="7A26CB8F" w14:textId="7A25D2E8" w:rsidR="009F25BA" w:rsidRDefault="00935460">
            <w:r>
              <w:t>8 (20)</w:t>
            </w:r>
          </w:p>
        </w:tc>
      </w:tr>
      <w:tr w:rsidR="00935460" w14:paraId="01513039" w14:textId="3D5C244F" w:rsidTr="005F3CBC">
        <w:trPr>
          <w:gridAfter w:val="1"/>
          <w:wAfter w:w="49" w:type="dxa"/>
        </w:trPr>
        <w:tc>
          <w:tcPr>
            <w:tcW w:w="669" w:type="dxa"/>
            <w:shd w:val="clear" w:color="auto" w:fill="D9D9D9" w:themeFill="background1" w:themeFillShade="D9"/>
          </w:tcPr>
          <w:p w14:paraId="011A33C1" w14:textId="77777777" w:rsidR="009F25BA" w:rsidRDefault="009F25BA"/>
        </w:tc>
        <w:tc>
          <w:tcPr>
            <w:tcW w:w="591" w:type="dxa"/>
            <w:shd w:val="clear" w:color="auto" w:fill="D9D9D9" w:themeFill="background1" w:themeFillShade="D9"/>
          </w:tcPr>
          <w:p w14:paraId="7FAB5828" w14:textId="0D8C6F37" w:rsidR="009F25BA" w:rsidRDefault="009F25BA">
            <w:r>
              <w:t>4</w:t>
            </w:r>
          </w:p>
        </w:tc>
        <w:tc>
          <w:tcPr>
            <w:tcW w:w="603" w:type="dxa"/>
            <w:shd w:val="clear" w:color="auto" w:fill="D9D9D9" w:themeFill="background1" w:themeFillShade="D9"/>
          </w:tcPr>
          <w:p w14:paraId="65401CC5" w14:textId="65FEF835" w:rsidR="009F25BA" w:rsidRDefault="009F25BA">
            <w:r>
              <w:t>16</w:t>
            </w:r>
          </w:p>
        </w:tc>
        <w:tc>
          <w:tcPr>
            <w:tcW w:w="2319" w:type="dxa"/>
            <w:shd w:val="clear" w:color="auto" w:fill="D9D9D9" w:themeFill="background1" w:themeFillShade="D9"/>
          </w:tcPr>
          <w:p w14:paraId="2358C81C" w14:textId="77777777" w:rsidR="009F25BA" w:rsidRDefault="009F25BA" w:rsidP="00A62136">
            <w:r>
              <w:t>Observation 4 HCA / GP Assistant / Pharmacy Technician Preparation for Supervised Clinic</w:t>
            </w:r>
          </w:p>
          <w:p w14:paraId="073864E6" w14:textId="282EB815" w:rsidR="000C0EA5" w:rsidRDefault="000C0EA5" w:rsidP="00A62136"/>
        </w:tc>
        <w:tc>
          <w:tcPr>
            <w:tcW w:w="5796" w:type="dxa"/>
            <w:shd w:val="clear" w:color="auto" w:fill="D9D9D9" w:themeFill="background1" w:themeFillShade="D9"/>
          </w:tcPr>
          <w:p w14:paraId="0149BB5F" w14:textId="77777777" w:rsidR="009F25BA" w:rsidRDefault="009F25BA"/>
        </w:tc>
        <w:tc>
          <w:tcPr>
            <w:tcW w:w="4086" w:type="dxa"/>
            <w:shd w:val="clear" w:color="auto" w:fill="D9D9D9" w:themeFill="background1" w:themeFillShade="D9"/>
          </w:tcPr>
          <w:p w14:paraId="679CB178" w14:textId="4D318F0D" w:rsidR="009F25BA" w:rsidRDefault="009F25BA"/>
        </w:tc>
        <w:tc>
          <w:tcPr>
            <w:tcW w:w="1764" w:type="dxa"/>
            <w:shd w:val="clear" w:color="auto" w:fill="D9D9D9" w:themeFill="background1" w:themeFillShade="D9"/>
          </w:tcPr>
          <w:p w14:paraId="12E9D22E" w14:textId="44417089" w:rsidR="009F25BA" w:rsidRDefault="00935460">
            <w:r>
              <w:t>4 (24)</w:t>
            </w:r>
          </w:p>
        </w:tc>
      </w:tr>
      <w:tr w:rsidR="00935460" w14:paraId="0B201C54" w14:textId="2F30DC45" w:rsidTr="005F3CBC">
        <w:trPr>
          <w:gridAfter w:val="1"/>
          <w:wAfter w:w="49" w:type="dxa"/>
        </w:trPr>
        <w:tc>
          <w:tcPr>
            <w:tcW w:w="669" w:type="dxa"/>
            <w:shd w:val="clear" w:color="auto" w:fill="FFFF00"/>
          </w:tcPr>
          <w:p w14:paraId="22B3B634" w14:textId="166493A2" w:rsidR="009F25BA" w:rsidRDefault="009F25BA">
            <w:r>
              <w:t>2</w:t>
            </w:r>
          </w:p>
        </w:tc>
        <w:tc>
          <w:tcPr>
            <w:tcW w:w="591" w:type="dxa"/>
            <w:shd w:val="clear" w:color="auto" w:fill="FFFF00"/>
          </w:tcPr>
          <w:p w14:paraId="2785A495" w14:textId="5F933864" w:rsidR="009F25BA" w:rsidRDefault="009F25BA">
            <w:r>
              <w:t>5</w:t>
            </w:r>
          </w:p>
        </w:tc>
        <w:tc>
          <w:tcPr>
            <w:tcW w:w="603" w:type="dxa"/>
            <w:shd w:val="clear" w:color="auto" w:fill="FFFF00"/>
          </w:tcPr>
          <w:p w14:paraId="6361A4E8" w14:textId="65FF93BD" w:rsidR="009F25BA" w:rsidRDefault="009F25BA">
            <w:r>
              <w:t>20</w:t>
            </w:r>
          </w:p>
        </w:tc>
        <w:tc>
          <w:tcPr>
            <w:tcW w:w="2319" w:type="dxa"/>
            <w:shd w:val="clear" w:color="auto" w:fill="FFFF00"/>
          </w:tcPr>
          <w:p w14:paraId="0D08DDB9" w14:textId="77777777" w:rsidR="009F25BA" w:rsidRDefault="009F25BA">
            <w:r>
              <w:t>Supervision (Direct Level 2) 1</w:t>
            </w:r>
          </w:p>
          <w:p w14:paraId="64488C1A" w14:textId="5F63A6F5" w:rsidR="000C0EA5" w:rsidRDefault="000C0EA5"/>
        </w:tc>
        <w:tc>
          <w:tcPr>
            <w:tcW w:w="5796" w:type="dxa"/>
            <w:shd w:val="clear" w:color="auto" w:fill="FFFF00"/>
          </w:tcPr>
          <w:p w14:paraId="68321B0F" w14:textId="1EE28406" w:rsidR="009F25BA" w:rsidRDefault="009F25BA">
            <w:r>
              <w:t>SLOW CLINIC session a.m. or p.m. ~ 4 hours 4-8 patients</w:t>
            </w:r>
          </w:p>
        </w:tc>
        <w:tc>
          <w:tcPr>
            <w:tcW w:w="4086" w:type="dxa"/>
            <w:shd w:val="clear" w:color="auto" w:fill="FFFF00"/>
          </w:tcPr>
          <w:p w14:paraId="34005094" w14:textId="275725D8" w:rsidR="009F25BA" w:rsidRDefault="009F25BA">
            <w:r>
              <w:t>KNOWS</w:t>
            </w:r>
          </w:p>
        </w:tc>
        <w:tc>
          <w:tcPr>
            <w:tcW w:w="1764" w:type="dxa"/>
            <w:shd w:val="clear" w:color="auto" w:fill="FFFF00"/>
          </w:tcPr>
          <w:p w14:paraId="007F0755" w14:textId="05D0FCF5" w:rsidR="009F25BA" w:rsidRDefault="00935460">
            <w:r>
              <w:t>8 (32)</w:t>
            </w:r>
          </w:p>
        </w:tc>
      </w:tr>
      <w:tr w:rsidR="00935460" w14:paraId="097BF17E" w14:textId="2448E733" w:rsidTr="005F3CBC">
        <w:trPr>
          <w:gridAfter w:val="1"/>
          <w:wAfter w:w="49" w:type="dxa"/>
        </w:trPr>
        <w:tc>
          <w:tcPr>
            <w:tcW w:w="669" w:type="dxa"/>
            <w:shd w:val="clear" w:color="auto" w:fill="D9D9D9" w:themeFill="background1" w:themeFillShade="D9"/>
          </w:tcPr>
          <w:p w14:paraId="69EB7ED5" w14:textId="77777777" w:rsidR="009F25BA" w:rsidRDefault="009F25BA"/>
        </w:tc>
        <w:tc>
          <w:tcPr>
            <w:tcW w:w="591" w:type="dxa"/>
            <w:shd w:val="clear" w:color="auto" w:fill="D9D9D9" w:themeFill="background1" w:themeFillShade="D9"/>
          </w:tcPr>
          <w:p w14:paraId="396A89A7" w14:textId="2DE74300" w:rsidR="009F25BA" w:rsidRDefault="009F25BA">
            <w:r>
              <w:t>6</w:t>
            </w:r>
          </w:p>
        </w:tc>
        <w:tc>
          <w:tcPr>
            <w:tcW w:w="603" w:type="dxa"/>
            <w:shd w:val="clear" w:color="auto" w:fill="D9D9D9" w:themeFill="background1" w:themeFillShade="D9"/>
          </w:tcPr>
          <w:p w14:paraId="0A6D93B0" w14:textId="08330E1D" w:rsidR="009F25BA" w:rsidRDefault="009F25BA">
            <w:r>
              <w:t>24</w:t>
            </w:r>
          </w:p>
        </w:tc>
        <w:tc>
          <w:tcPr>
            <w:tcW w:w="2319" w:type="dxa"/>
            <w:shd w:val="clear" w:color="auto" w:fill="D9D9D9" w:themeFill="background1" w:themeFillShade="D9"/>
          </w:tcPr>
          <w:p w14:paraId="597AAF30" w14:textId="1C757F2E" w:rsidR="009F25BA" w:rsidRDefault="009F25BA">
            <w:r>
              <w:t xml:space="preserve">Observation 5 </w:t>
            </w:r>
            <w:r w:rsidR="00935460">
              <w:t>eg</w:t>
            </w:r>
            <w:r>
              <w:t xml:space="preserve"> MIIU </w:t>
            </w:r>
          </w:p>
          <w:p w14:paraId="3125FFA9" w14:textId="31AD1E93" w:rsidR="000C0EA5" w:rsidRDefault="000C0EA5"/>
        </w:tc>
        <w:tc>
          <w:tcPr>
            <w:tcW w:w="5796" w:type="dxa"/>
            <w:shd w:val="clear" w:color="auto" w:fill="D9D9D9" w:themeFill="background1" w:themeFillShade="D9"/>
          </w:tcPr>
          <w:p w14:paraId="222694C7" w14:textId="77777777" w:rsidR="009F25BA" w:rsidRDefault="009F25BA"/>
        </w:tc>
        <w:tc>
          <w:tcPr>
            <w:tcW w:w="4086" w:type="dxa"/>
            <w:shd w:val="clear" w:color="auto" w:fill="D9D9D9" w:themeFill="background1" w:themeFillShade="D9"/>
          </w:tcPr>
          <w:p w14:paraId="28C78667" w14:textId="6544F98D" w:rsidR="009F25BA" w:rsidRDefault="009F25BA"/>
        </w:tc>
        <w:tc>
          <w:tcPr>
            <w:tcW w:w="1764" w:type="dxa"/>
            <w:shd w:val="clear" w:color="auto" w:fill="D9D9D9" w:themeFill="background1" w:themeFillShade="D9"/>
          </w:tcPr>
          <w:p w14:paraId="1BDA6686" w14:textId="77777777" w:rsidR="009F25BA" w:rsidRDefault="009F25BA"/>
        </w:tc>
      </w:tr>
      <w:tr w:rsidR="00935460" w14:paraId="79E3F22A" w14:textId="249BDD3D" w:rsidTr="005F3CBC">
        <w:trPr>
          <w:gridAfter w:val="1"/>
          <w:wAfter w:w="49" w:type="dxa"/>
        </w:trPr>
        <w:tc>
          <w:tcPr>
            <w:tcW w:w="669" w:type="dxa"/>
            <w:shd w:val="clear" w:color="auto" w:fill="FFFF00"/>
          </w:tcPr>
          <w:p w14:paraId="72EC1A9B" w14:textId="77777777" w:rsidR="009F25BA" w:rsidRDefault="009F25BA"/>
        </w:tc>
        <w:tc>
          <w:tcPr>
            <w:tcW w:w="591" w:type="dxa"/>
            <w:shd w:val="clear" w:color="auto" w:fill="FFFF00"/>
          </w:tcPr>
          <w:p w14:paraId="079758CD" w14:textId="1C021558" w:rsidR="009F25BA" w:rsidRDefault="009F25BA">
            <w:r>
              <w:t>7</w:t>
            </w:r>
          </w:p>
        </w:tc>
        <w:tc>
          <w:tcPr>
            <w:tcW w:w="603" w:type="dxa"/>
            <w:shd w:val="clear" w:color="auto" w:fill="FFFF00"/>
          </w:tcPr>
          <w:p w14:paraId="66C5901C" w14:textId="0B8F5D79" w:rsidR="009F25BA" w:rsidRDefault="009F25BA">
            <w:r>
              <w:t>28</w:t>
            </w:r>
          </w:p>
        </w:tc>
        <w:tc>
          <w:tcPr>
            <w:tcW w:w="2319" w:type="dxa"/>
            <w:shd w:val="clear" w:color="auto" w:fill="FFFF00"/>
          </w:tcPr>
          <w:p w14:paraId="2031FD90" w14:textId="77777777" w:rsidR="009F25BA" w:rsidRDefault="009F25BA">
            <w:r>
              <w:t>Supervision (Direct Level 2) 2</w:t>
            </w:r>
          </w:p>
          <w:p w14:paraId="06D749B0" w14:textId="2ECA4125" w:rsidR="000C0EA5" w:rsidRDefault="000C0EA5"/>
        </w:tc>
        <w:tc>
          <w:tcPr>
            <w:tcW w:w="5796" w:type="dxa"/>
            <w:shd w:val="clear" w:color="auto" w:fill="FFFF00"/>
          </w:tcPr>
          <w:p w14:paraId="057507DD" w14:textId="37AD459F" w:rsidR="009F25BA" w:rsidRDefault="009F25BA">
            <w:r>
              <w:t>SLOW CLINIC session a.m. or p.m. ~ 4 hours 4-8 patients</w:t>
            </w:r>
          </w:p>
        </w:tc>
        <w:tc>
          <w:tcPr>
            <w:tcW w:w="4086" w:type="dxa"/>
            <w:shd w:val="clear" w:color="auto" w:fill="FFFF00"/>
          </w:tcPr>
          <w:p w14:paraId="44368047" w14:textId="26FAC8DC" w:rsidR="009F25BA" w:rsidRDefault="009F25BA">
            <w:r>
              <w:t>KNOWS</w:t>
            </w:r>
          </w:p>
        </w:tc>
        <w:tc>
          <w:tcPr>
            <w:tcW w:w="1764" w:type="dxa"/>
            <w:shd w:val="clear" w:color="auto" w:fill="FFFF00"/>
          </w:tcPr>
          <w:p w14:paraId="0A8331FC" w14:textId="2196600B" w:rsidR="009F25BA" w:rsidRDefault="00935460">
            <w:r>
              <w:t>8 (40)</w:t>
            </w:r>
          </w:p>
        </w:tc>
      </w:tr>
      <w:tr w:rsidR="00935460" w14:paraId="0BE84065" w14:textId="662150F2" w:rsidTr="005F3CBC">
        <w:trPr>
          <w:gridAfter w:val="1"/>
          <w:wAfter w:w="49" w:type="dxa"/>
        </w:trPr>
        <w:tc>
          <w:tcPr>
            <w:tcW w:w="669" w:type="dxa"/>
            <w:shd w:val="clear" w:color="auto" w:fill="D9D9D9" w:themeFill="background1" w:themeFillShade="D9"/>
          </w:tcPr>
          <w:p w14:paraId="38CE3550" w14:textId="77777777" w:rsidR="009F25BA" w:rsidRDefault="009F25BA"/>
        </w:tc>
        <w:tc>
          <w:tcPr>
            <w:tcW w:w="591" w:type="dxa"/>
            <w:shd w:val="clear" w:color="auto" w:fill="D9D9D9" w:themeFill="background1" w:themeFillShade="D9"/>
          </w:tcPr>
          <w:p w14:paraId="478DDCF7" w14:textId="16F9893E" w:rsidR="009F25BA" w:rsidRDefault="009F25BA">
            <w:r>
              <w:t>8</w:t>
            </w:r>
          </w:p>
        </w:tc>
        <w:tc>
          <w:tcPr>
            <w:tcW w:w="603" w:type="dxa"/>
            <w:shd w:val="clear" w:color="auto" w:fill="D9D9D9" w:themeFill="background1" w:themeFillShade="D9"/>
          </w:tcPr>
          <w:p w14:paraId="59E001DF" w14:textId="5A13A5E2" w:rsidR="009F25BA" w:rsidRDefault="009F25BA">
            <w:r>
              <w:t>32</w:t>
            </w:r>
          </w:p>
        </w:tc>
        <w:tc>
          <w:tcPr>
            <w:tcW w:w="2319" w:type="dxa"/>
            <w:shd w:val="clear" w:color="auto" w:fill="D9D9D9" w:themeFill="background1" w:themeFillShade="D9"/>
          </w:tcPr>
          <w:p w14:paraId="534AFBA6" w14:textId="16AE07CA" w:rsidR="009F25BA" w:rsidRDefault="009F25BA">
            <w:r>
              <w:t xml:space="preserve">Observation 6 </w:t>
            </w:r>
            <w:r w:rsidR="00935460">
              <w:t xml:space="preserve">eg </w:t>
            </w:r>
            <w:r>
              <w:t>Dermatology</w:t>
            </w:r>
          </w:p>
          <w:p w14:paraId="0EC86CC2" w14:textId="529FB0B5" w:rsidR="000C0EA5" w:rsidRDefault="000C0EA5"/>
        </w:tc>
        <w:tc>
          <w:tcPr>
            <w:tcW w:w="5796" w:type="dxa"/>
            <w:shd w:val="clear" w:color="auto" w:fill="D9D9D9" w:themeFill="background1" w:themeFillShade="D9"/>
          </w:tcPr>
          <w:p w14:paraId="32A87692" w14:textId="77777777" w:rsidR="009F25BA" w:rsidRDefault="009F25BA"/>
        </w:tc>
        <w:tc>
          <w:tcPr>
            <w:tcW w:w="4086" w:type="dxa"/>
            <w:shd w:val="clear" w:color="auto" w:fill="D9D9D9" w:themeFill="background1" w:themeFillShade="D9"/>
          </w:tcPr>
          <w:p w14:paraId="01B4B09E" w14:textId="75BB6F44" w:rsidR="009F25BA" w:rsidRDefault="009F25BA"/>
        </w:tc>
        <w:tc>
          <w:tcPr>
            <w:tcW w:w="1764" w:type="dxa"/>
            <w:shd w:val="clear" w:color="auto" w:fill="D9D9D9" w:themeFill="background1" w:themeFillShade="D9"/>
          </w:tcPr>
          <w:p w14:paraId="272B458B" w14:textId="77777777" w:rsidR="009F25BA" w:rsidRDefault="009F25BA"/>
        </w:tc>
      </w:tr>
      <w:tr w:rsidR="00935460" w14:paraId="5BF67BA3" w14:textId="4217BDC3" w:rsidTr="005F3CBC">
        <w:trPr>
          <w:gridAfter w:val="1"/>
          <w:wAfter w:w="49" w:type="dxa"/>
        </w:trPr>
        <w:tc>
          <w:tcPr>
            <w:tcW w:w="669" w:type="dxa"/>
            <w:shd w:val="clear" w:color="auto" w:fill="FFFF00"/>
          </w:tcPr>
          <w:p w14:paraId="67FB0F80" w14:textId="2B8065F9" w:rsidR="009F25BA" w:rsidRDefault="009F25BA">
            <w:r>
              <w:t>3</w:t>
            </w:r>
          </w:p>
        </w:tc>
        <w:tc>
          <w:tcPr>
            <w:tcW w:w="591" w:type="dxa"/>
            <w:shd w:val="clear" w:color="auto" w:fill="FFFF00"/>
          </w:tcPr>
          <w:p w14:paraId="6F4949D0" w14:textId="7E12D2CE" w:rsidR="009F25BA" w:rsidRDefault="009F25BA">
            <w:r>
              <w:t>9</w:t>
            </w:r>
          </w:p>
        </w:tc>
        <w:tc>
          <w:tcPr>
            <w:tcW w:w="603" w:type="dxa"/>
            <w:shd w:val="clear" w:color="auto" w:fill="FFFF00"/>
          </w:tcPr>
          <w:p w14:paraId="258E83CC" w14:textId="3FC4B4E5" w:rsidR="009F25BA" w:rsidRDefault="009F25BA">
            <w:r>
              <w:t>36</w:t>
            </w:r>
          </w:p>
        </w:tc>
        <w:tc>
          <w:tcPr>
            <w:tcW w:w="2319" w:type="dxa"/>
            <w:shd w:val="clear" w:color="auto" w:fill="FFFF00"/>
          </w:tcPr>
          <w:p w14:paraId="012B704C" w14:textId="77777777" w:rsidR="009F25BA" w:rsidRDefault="009F25BA">
            <w:r>
              <w:t>Supervision (Direct Level 2) 3</w:t>
            </w:r>
          </w:p>
          <w:p w14:paraId="530B26F1" w14:textId="38D93DFA" w:rsidR="000C0EA5" w:rsidRDefault="000C0EA5"/>
        </w:tc>
        <w:tc>
          <w:tcPr>
            <w:tcW w:w="5796" w:type="dxa"/>
            <w:shd w:val="clear" w:color="auto" w:fill="FFFF00"/>
          </w:tcPr>
          <w:p w14:paraId="4AABA55D" w14:textId="0D54AA4C" w:rsidR="009F25BA" w:rsidRDefault="009F25BA">
            <w:r>
              <w:t>SLOW CLINIC session a.m. or p.m. ~ 4 hours 4-8 patients</w:t>
            </w:r>
          </w:p>
        </w:tc>
        <w:tc>
          <w:tcPr>
            <w:tcW w:w="4086" w:type="dxa"/>
            <w:shd w:val="clear" w:color="auto" w:fill="FFFF00"/>
          </w:tcPr>
          <w:p w14:paraId="6762FFA6" w14:textId="3BF6AB4A" w:rsidR="009F25BA" w:rsidRDefault="009F25BA">
            <w:r>
              <w:t>KNOWS HOW</w:t>
            </w:r>
          </w:p>
        </w:tc>
        <w:tc>
          <w:tcPr>
            <w:tcW w:w="1764" w:type="dxa"/>
            <w:shd w:val="clear" w:color="auto" w:fill="FFFF00"/>
          </w:tcPr>
          <w:p w14:paraId="23D7BAA2" w14:textId="74BFD9F7" w:rsidR="009F25BA" w:rsidRDefault="00935460">
            <w:r>
              <w:t>8 (48)</w:t>
            </w:r>
          </w:p>
        </w:tc>
      </w:tr>
      <w:tr w:rsidR="00935460" w14:paraId="0CC6A42A" w14:textId="261F95B2" w:rsidTr="005F3CBC">
        <w:trPr>
          <w:gridAfter w:val="1"/>
          <w:wAfter w:w="49" w:type="dxa"/>
        </w:trPr>
        <w:tc>
          <w:tcPr>
            <w:tcW w:w="669" w:type="dxa"/>
            <w:shd w:val="clear" w:color="auto" w:fill="D9D9D9" w:themeFill="background1" w:themeFillShade="D9"/>
          </w:tcPr>
          <w:p w14:paraId="19F2117B" w14:textId="77777777" w:rsidR="009F25BA" w:rsidRDefault="009F25BA"/>
        </w:tc>
        <w:tc>
          <w:tcPr>
            <w:tcW w:w="591" w:type="dxa"/>
            <w:shd w:val="clear" w:color="auto" w:fill="D9D9D9" w:themeFill="background1" w:themeFillShade="D9"/>
          </w:tcPr>
          <w:p w14:paraId="7B2F5F23" w14:textId="0D8FEEE2" w:rsidR="009F25BA" w:rsidRDefault="009F25BA">
            <w:r>
              <w:t>10</w:t>
            </w:r>
          </w:p>
        </w:tc>
        <w:tc>
          <w:tcPr>
            <w:tcW w:w="603" w:type="dxa"/>
            <w:shd w:val="clear" w:color="auto" w:fill="D9D9D9" w:themeFill="background1" w:themeFillShade="D9"/>
          </w:tcPr>
          <w:p w14:paraId="7695596C" w14:textId="123873F6" w:rsidR="009F25BA" w:rsidRDefault="009F25BA">
            <w:r>
              <w:t>40</w:t>
            </w:r>
          </w:p>
        </w:tc>
        <w:tc>
          <w:tcPr>
            <w:tcW w:w="2319" w:type="dxa"/>
            <w:shd w:val="clear" w:color="auto" w:fill="D9D9D9" w:themeFill="background1" w:themeFillShade="D9"/>
          </w:tcPr>
          <w:p w14:paraId="1ACCDCDF" w14:textId="30C758FB" w:rsidR="009F25BA" w:rsidRDefault="009F25BA">
            <w:r>
              <w:t xml:space="preserve">Observation 7 </w:t>
            </w:r>
            <w:r w:rsidR="00935460">
              <w:t xml:space="preserve">eg </w:t>
            </w:r>
            <w:r>
              <w:t>Respiratory</w:t>
            </w:r>
          </w:p>
          <w:p w14:paraId="0B3E6968" w14:textId="7EA4FEB8" w:rsidR="000C0EA5" w:rsidRDefault="000C0EA5"/>
        </w:tc>
        <w:tc>
          <w:tcPr>
            <w:tcW w:w="5796" w:type="dxa"/>
            <w:shd w:val="clear" w:color="auto" w:fill="D9D9D9" w:themeFill="background1" w:themeFillShade="D9"/>
          </w:tcPr>
          <w:p w14:paraId="6170E7A0" w14:textId="77777777" w:rsidR="009F25BA" w:rsidRDefault="009F25BA"/>
        </w:tc>
        <w:tc>
          <w:tcPr>
            <w:tcW w:w="4086" w:type="dxa"/>
            <w:shd w:val="clear" w:color="auto" w:fill="D9D9D9" w:themeFill="background1" w:themeFillShade="D9"/>
          </w:tcPr>
          <w:p w14:paraId="5A9477D9" w14:textId="35F3B4EE" w:rsidR="009F25BA" w:rsidRDefault="009F25BA"/>
        </w:tc>
        <w:tc>
          <w:tcPr>
            <w:tcW w:w="1764" w:type="dxa"/>
            <w:shd w:val="clear" w:color="auto" w:fill="D9D9D9" w:themeFill="background1" w:themeFillShade="D9"/>
          </w:tcPr>
          <w:p w14:paraId="24BE9406" w14:textId="77777777" w:rsidR="009F25BA" w:rsidRDefault="009F25BA"/>
        </w:tc>
      </w:tr>
      <w:tr w:rsidR="00935460" w14:paraId="41C1BFC8" w14:textId="3E417329" w:rsidTr="005F3CBC">
        <w:trPr>
          <w:gridAfter w:val="1"/>
          <w:wAfter w:w="49" w:type="dxa"/>
        </w:trPr>
        <w:tc>
          <w:tcPr>
            <w:tcW w:w="669" w:type="dxa"/>
            <w:shd w:val="clear" w:color="auto" w:fill="FFFF00"/>
          </w:tcPr>
          <w:p w14:paraId="3B949B0D" w14:textId="77777777" w:rsidR="009F25BA" w:rsidRDefault="009F25BA"/>
        </w:tc>
        <w:tc>
          <w:tcPr>
            <w:tcW w:w="591" w:type="dxa"/>
            <w:shd w:val="clear" w:color="auto" w:fill="FFFF00"/>
          </w:tcPr>
          <w:p w14:paraId="366D9C29" w14:textId="5EF26E72" w:rsidR="009F25BA" w:rsidRDefault="009F25BA">
            <w:r>
              <w:t>11</w:t>
            </w:r>
          </w:p>
        </w:tc>
        <w:tc>
          <w:tcPr>
            <w:tcW w:w="603" w:type="dxa"/>
            <w:shd w:val="clear" w:color="auto" w:fill="FFFF00"/>
          </w:tcPr>
          <w:p w14:paraId="4F0D199D" w14:textId="1FB0CC2D" w:rsidR="009F25BA" w:rsidRDefault="009F25BA">
            <w:r>
              <w:t>44</w:t>
            </w:r>
          </w:p>
        </w:tc>
        <w:tc>
          <w:tcPr>
            <w:tcW w:w="2319" w:type="dxa"/>
            <w:shd w:val="clear" w:color="auto" w:fill="FFFF00"/>
          </w:tcPr>
          <w:p w14:paraId="137E233D" w14:textId="77777777" w:rsidR="009F25BA" w:rsidRDefault="009F25BA">
            <w:r>
              <w:t>Supervision (Direct Level 2) 4</w:t>
            </w:r>
          </w:p>
          <w:p w14:paraId="66036849" w14:textId="7A7FCA3B" w:rsidR="000C0EA5" w:rsidRDefault="000C0EA5"/>
        </w:tc>
        <w:tc>
          <w:tcPr>
            <w:tcW w:w="5796" w:type="dxa"/>
            <w:shd w:val="clear" w:color="auto" w:fill="FFFF00"/>
          </w:tcPr>
          <w:p w14:paraId="24F51151" w14:textId="00220D62" w:rsidR="009F25BA" w:rsidRDefault="009F25BA">
            <w:r>
              <w:t>SLOW CLINIC session a.m. or p.m. ~ 4 hours 4-8 patients</w:t>
            </w:r>
          </w:p>
        </w:tc>
        <w:tc>
          <w:tcPr>
            <w:tcW w:w="4086" w:type="dxa"/>
            <w:shd w:val="clear" w:color="auto" w:fill="FFFF00"/>
          </w:tcPr>
          <w:p w14:paraId="449C7859" w14:textId="51A8E35D" w:rsidR="009F25BA" w:rsidRDefault="009F25BA">
            <w:r>
              <w:t>KNOWS HOW</w:t>
            </w:r>
          </w:p>
        </w:tc>
        <w:tc>
          <w:tcPr>
            <w:tcW w:w="1764" w:type="dxa"/>
            <w:shd w:val="clear" w:color="auto" w:fill="FFFF00"/>
          </w:tcPr>
          <w:p w14:paraId="6FEBC295" w14:textId="48892FDA" w:rsidR="009F25BA" w:rsidRDefault="00935460">
            <w:r>
              <w:t>8 (56)</w:t>
            </w:r>
          </w:p>
        </w:tc>
      </w:tr>
      <w:tr w:rsidR="00935460" w14:paraId="1C34354B" w14:textId="4294D467" w:rsidTr="005F3CBC">
        <w:trPr>
          <w:gridAfter w:val="1"/>
          <w:wAfter w:w="49" w:type="dxa"/>
        </w:trPr>
        <w:tc>
          <w:tcPr>
            <w:tcW w:w="669" w:type="dxa"/>
            <w:shd w:val="clear" w:color="auto" w:fill="D9D9D9" w:themeFill="background1" w:themeFillShade="D9"/>
          </w:tcPr>
          <w:p w14:paraId="40E72024" w14:textId="77777777" w:rsidR="009F25BA" w:rsidRDefault="009F25BA"/>
        </w:tc>
        <w:tc>
          <w:tcPr>
            <w:tcW w:w="591" w:type="dxa"/>
            <w:shd w:val="clear" w:color="auto" w:fill="D9D9D9" w:themeFill="background1" w:themeFillShade="D9"/>
          </w:tcPr>
          <w:p w14:paraId="4B4D0A84" w14:textId="01D34B36" w:rsidR="009F25BA" w:rsidRDefault="009F25BA">
            <w:r>
              <w:t>12</w:t>
            </w:r>
          </w:p>
        </w:tc>
        <w:tc>
          <w:tcPr>
            <w:tcW w:w="603" w:type="dxa"/>
            <w:shd w:val="clear" w:color="auto" w:fill="D9D9D9" w:themeFill="background1" w:themeFillShade="D9"/>
          </w:tcPr>
          <w:p w14:paraId="7DC8DFAA" w14:textId="754E3132" w:rsidR="009F25BA" w:rsidRDefault="009F25BA">
            <w:r>
              <w:t>48</w:t>
            </w:r>
          </w:p>
        </w:tc>
        <w:tc>
          <w:tcPr>
            <w:tcW w:w="2319" w:type="dxa"/>
            <w:shd w:val="clear" w:color="auto" w:fill="D9D9D9" w:themeFill="background1" w:themeFillShade="D9"/>
          </w:tcPr>
          <w:p w14:paraId="0A2D3E1B" w14:textId="77777777" w:rsidR="000C0EA5" w:rsidRDefault="009F25BA" w:rsidP="00EE5910">
            <w:r>
              <w:t xml:space="preserve">Observation 8 </w:t>
            </w:r>
            <w:r w:rsidR="00935460">
              <w:t xml:space="preserve">eg </w:t>
            </w:r>
            <w:r w:rsidR="00EE5910">
              <w:t>Community Pharmacy IP PATHFINDER Site</w:t>
            </w:r>
          </w:p>
          <w:p w14:paraId="304F182A" w14:textId="71A9624E" w:rsidR="00EE5910" w:rsidRDefault="00EE5910" w:rsidP="00EE5910"/>
        </w:tc>
        <w:tc>
          <w:tcPr>
            <w:tcW w:w="5796" w:type="dxa"/>
            <w:shd w:val="clear" w:color="auto" w:fill="D9D9D9" w:themeFill="background1" w:themeFillShade="D9"/>
          </w:tcPr>
          <w:p w14:paraId="47715E3D" w14:textId="77777777" w:rsidR="009F25BA" w:rsidRDefault="009F25BA"/>
        </w:tc>
        <w:tc>
          <w:tcPr>
            <w:tcW w:w="4086" w:type="dxa"/>
            <w:shd w:val="clear" w:color="auto" w:fill="D9D9D9" w:themeFill="background1" w:themeFillShade="D9"/>
          </w:tcPr>
          <w:p w14:paraId="1E396DC1" w14:textId="68A61B47" w:rsidR="009F25BA" w:rsidRDefault="009F25BA"/>
        </w:tc>
        <w:tc>
          <w:tcPr>
            <w:tcW w:w="1764" w:type="dxa"/>
            <w:shd w:val="clear" w:color="auto" w:fill="D9D9D9" w:themeFill="background1" w:themeFillShade="D9"/>
          </w:tcPr>
          <w:p w14:paraId="62A53A13" w14:textId="77777777" w:rsidR="009F25BA" w:rsidRDefault="009F25BA"/>
        </w:tc>
      </w:tr>
      <w:tr w:rsidR="005F3CBC" w14:paraId="43D20FF2" w14:textId="77777777" w:rsidTr="005F3CBC">
        <w:trPr>
          <w:gridAfter w:val="1"/>
          <w:wAfter w:w="49" w:type="dxa"/>
        </w:trPr>
        <w:tc>
          <w:tcPr>
            <w:tcW w:w="15828" w:type="dxa"/>
            <w:gridSpan w:val="7"/>
            <w:shd w:val="clear" w:color="auto" w:fill="auto"/>
          </w:tcPr>
          <w:p w14:paraId="76E17F00" w14:textId="77777777" w:rsidR="005F3CBC" w:rsidRDefault="005F3CBC"/>
        </w:tc>
      </w:tr>
      <w:tr w:rsidR="00935460" w14:paraId="0C763EBE" w14:textId="77B1CFC1" w:rsidTr="005F3CBC">
        <w:trPr>
          <w:gridAfter w:val="1"/>
          <w:wAfter w:w="49" w:type="dxa"/>
        </w:trPr>
        <w:tc>
          <w:tcPr>
            <w:tcW w:w="669" w:type="dxa"/>
            <w:shd w:val="clear" w:color="auto" w:fill="FFC000"/>
          </w:tcPr>
          <w:p w14:paraId="19ED5038" w14:textId="77D4DD2B" w:rsidR="009F25BA" w:rsidRDefault="009F25BA">
            <w:r>
              <w:lastRenderedPageBreak/>
              <w:t>4</w:t>
            </w:r>
          </w:p>
        </w:tc>
        <w:tc>
          <w:tcPr>
            <w:tcW w:w="591" w:type="dxa"/>
            <w:shd w:val="clear" w:color="auto" w:fill="FFC000"/>
          </w:tcPr>
          <w:p w14:paraId="45B05E90" w14:textId="67058EEC" w:rsidR="009F25BA" w:rsidRDefault="009F25BA">
            <w:r>
              <w:t>13</w:t>
            </w:r>
          </w:p>
        </w:tc>
        <w:tc>
          <w:tcPr>
            <w:tcW w:w="603" w:type="dxa"/>
            <w:shd w:val="clear" w:color="auto" w:fill="FFC000"/>
          </w:tcPr>
          <w:p w14:paraId="402B433E" w14:textId="5C2ED0CC" w:rsidR="009F25BA" w:rsidRDefault="009F25BA">
            <w:r>
              <w:t>52</w:t>
            </w:r>
          </w:p>
        </w:tc>
        <w:tc>
          <w:tcPr>
            <w:tcW w:w="2319" w:type="dxa"/>
            <w:shd w:val="clear" w:color="auto" w:fill="FFC000"/>
          </w:tcPr>
          <w:p w14:paraId="6D32C7EB" w14:textId="77777777" w:rsidR="000C0EA5" w:rsidRDefault="009F25BA">
            <w:r>
              <w:t xml:space="preserve">Supervision </w:t>
            </w:r>
          </w:p>
          <w:p w14:paraId="52455392" w14:textId="77777777" w:rsidR="009F25BA" w:rsidRDefault="009F25BA">
            <w:r>
              <w:t>(Available Level 3) 1</w:t>
            </w:r>
          </w:p>
          <w:p w14:paraId="7EFF4BAC" w14:textId="1BEC45FA" w:rsidR="000C0EA5" w:rsidRDefault="000C0EA5"/>
        </w:tc>
        <w:tc>
          <w:tcPr>
            <w:tcW w:w="5796" w:type="dxa"/>
            <w:shd w:val="clear" w:color="auto" w:fill="FFC000"/>
          </w:tcPr>
          <w:p w14:paraId="24DE8661" w14:textId="35681E07" w:rsidR="009F25BA" w:rsidRDefault="009F25BA">
            <w:r>
              <w:t>SLOW CLINIC session a.m. or p.m. ~ 4 hours 4-8 patients</w:t>
            </w:r>
          </w:p>
        </w:tc>
        <w:tc>
          <w:tcPr>
            <w:tcW w:w="4086" w:type="dxa"/>
            <w:shd w:val="clear" w:color="auto" w:fill="FFC000"/>
          </w:tcPr>
          <w:p w14:paraId="56BF85A0" w14:textId="60D46D38" w:rsidR="009F25BA" w:rsidRDefault="009F25BA">
            <w:r>
              <w:t>KNOWS HOW</w:t>
            </w:r>
          </w:p>
        </w:tc>
        <w:tc>
          <w:tcPr>
            <w:tcW w:w="1764" w:type="dxa"/>
            <w:shd w:val="clear" w:color="auto" w:fill="FFC000"/>
          </w:tcPr>
          <w:p w14:paraId="7B7C0BAE" w14:textId="3E6374AE" w:rsidR="009F25BA" w:rsidRDefault="00935460">
            <w:r>
              <w:t>4 (60)</w:t>
            </w:r>
          </w:p>
        </w:tc>
      </w:tr>
      <w:tr w:rsidR="00935460" w14:paraId="0029444A" w14:textId="60D91A0E" w:rsidTr="005F3CBC">
        <w:trPr>
          <w:gridAfter w:val="1"/>
          <w:wAfter w:w="49" w:type="dxa"/>
        </w:trPr>
        <w:tc>
          <w:tcPr>
            <w:tcW w:w="669" w:type="dxa"/>
            <w:shd w:val="clear" w:color="auto" w:fill="FFC000"/>
          </w:tcPr>
          <w:p w14:paraId="2F51BCEA" w14:textId="77777777" w:rsidR="009F25BA" w:rsidRDefault="009F25BA"/>
        </w:tc>
        <w:tc>
          <w:tcPr>
            <w:tcW w:w="591" w:type="dxa"/>
            <w:shd w:val="clear" w:color="auto" w:fill="FFC000"/>
          </w:tcPr>
          <w:p w14:paraId="20D418D6" w14:textId="1490003B" w:rsidR="009F25BA" w:rsidRDefault="009F25BA">
            <w:r>
              <w:t>14</w:t>
            </w:r>
          </w:p>
        </w:tc>
        <w:tc>
          <w:tcPr>
            <w:tcW w:w="603" w:type="dxa"/>
            <w:shd w:val="clear" w:color="auto" w:fill="FFC000"/>
          </w:tcPr>
          <w:p w14:paraId="6DC93831" w14:textId="0C050CA2" w:rsidR="009F25BA" w:rsidRDefault="009F25BA">
            <w:r>
              <w:t>56</w:t>
            </w:r>
          </w:p>
        </w:tc>
        <w:tc>
          <w:tcPr>
            <w:tcW w:w="2319" w:type="dxa"/>
            <w:shd w:val="clear" w:color="auto" w:fill="FFC000"/>
          </w:tcPr>
          <w:p w14:paraId="5ACDBD54" w14:textId="77777777" w:rsidR="000C0EA5" w:rsidRDefault="009F25BA">
            <w:r>
              <w:t xml:space="preserve">Supervision </w:t>
            </w:r>
          </w:p>
          <w:p w14:paraId="55C93C1F" w14:textId="77777777" w:rsidR="009F25BA" w:rsidRDefault="009F25BA">
            <w:r>
              <w:t>(Available Level 3) 2</w:t>
            </w:r>
          </w:p>
          <w:p w14:paraId="5C4D26E5" w14:textId="48A3FA61" w:rsidR="000C0EA5" w:rsidRDefault="000C0EA5"/>
        </w:tc>
        <w:tc>
          <w:tcPr>
            <w:tcW w:w="5796" w:type="dxa"/>
            <w:shd w:val="clear" w:color="auto" w:fill="FFC000"/>
          </w:tcPr>
          <w:p w14:paraId="348EC0AC" w14:textId="7654B993" w:rsidR="009F25BA" w:rsidRDefault="009F25BA">
            <w:r>
              <w:t>SLOW CLINIC session a.m. or p.m. ~ 4 hours 4-8 patients</w:t>
            </w:r>
          </w:p>
        </w:tc>
        <w:tc>
          <w:tcPr>
            <w:tcW w:w="4086" w:type="dxa"/>
            <w:shd w:val="clear" w:color="auto" w:fill="FFC000"/>
          </w:tcPr>
          <w:p w14:paraId="5B7DB22D" w14:textId="2B30E1D4" w:rsidR="009F25BA" w:rsidRDefault="009F25BA">
            <w:r>
              <w:t>KNOWS HOW</w:t>
            </w:r>
          </w:p>
        </w:tc>
        <w:tc>
          <w:tcPr>
            <w:tcW w:w="1764" w:type="dxa"/>
            <w:shd w:val="clear" w:color="auto" w:fill="FFC000"/>
          </w:tcPr>
          <w:p w14:paraId="03C97111" w14:textId="203ACF9F" w:rsidR="009F25BA" w:rsidRDefault="00935460">
            <w:r>
              <w:t>4 (64)</w:t>
            </w:r>
          </w:p>
        </w:tc>
      </w:tr>
      <w:tr w:rsidR="00935460" w14:paraId="75641D62" w14:textId="620354D1" w:rsidTr="005F3CBC">
        <w:trPr>
          <w:gridAfter w:val="1"/>
          <w:wAfter w:w="49" w:type="dxa"/>
        </w:trPr>
        <w:tc>
          <w:tcPr>
            <w:tcW w:w="669" w:type="dxa"/>
            <w:shd w:val="clear" w:color="auto" w:fill="FFC000"/>
          </w:tcPr>
          <w:p w14:paraId="4A2D797D" w14:textId="77777777" w:rsidR="009F25BA" w:rsidRDefault="009F25BA"/>
        </w:tc>
        <w:tc>
          <w:tcPr>
            <w:tcW w:w="591" w:type="dxa"/>
            <w:shd w:val="clear" w:color="auto" w:fill="FFC000"/>
          </w:tcPr>
          <w:p w14:paraId="6484F720" w14:textId="1A805375" w:rsidR="009F25BA" w:rsidRDefault="009F25BA">
            <w:r>
              <w:t>15</w:t>
            </w:r>
          </w:p>
        </w:tc>
        <w:tc>
          <w:tcPr>
            <w:tcW w:w="603" w:type="dxa"/>
            <w:shd w:val="clear" w:color="auto" w:fill="FFC000"/>
          </w:tcPr>
          <w:p w14:paraId="4D9A8980" w14:textId="14ACECB7" w:rsidR="009F25BA" w:rsidRDefault="009F25BA">
            <w:r>
              <w:t>60</w:t>
            </w:r>
          </w:p>
        </w:tc>
        <w:tc>
          <w:tcPr>
            <w:tcW w:w="2319" w:type="dxa"/>
            <w:shd w:val="clear" w:color="auto" w:fill="FFC000"/>
          </w:tcPr>
          <w:p w14:paraId="43F339E2" w14:textId="77777777" w:rsidR="000C0EA5" w:rsidRDefault="009F25BA">
            <w:r>
              <w:t xml:space="preserve">Supervision </w:t>
            </w:r>
          </w:p>
          <w:p w14:paraId="38C5DF4D" w14:textId="77777777" w:rsidR="009F25BA" w:rsidRDefault="009F25BA">
            <w:r>
              <w:t>(Available Level 3) 3</w:t>
            </w:r>
          </w:p>
          <w:p w14:paraId="44A08927" w14:textId="241445C8" w:rsidR="000C0EA5" w:rsidRDefault="000C0EA5"/>
        </w:tc>
        <w:tc>
          <w:tcPr>
            <w:tcW w:w="5796" w:type="dxa"/>
            <w:shd w:val="clear" w:color="auto" w:fill="FFC000"/>
          </w:tcPr>
          <w:p w14:paraId="185D885E" w14:textId="2B602C1F" w:rsidR="009F25BA" w:rsidRDefault="009F25BA">
            <w:r>
              <w:t>SLOW CLINIC session a.m. or p.m. ~ 4 hours 4-8 patients</w:t>
            </w:r>
          </w:p>
        </w:tc>
        <w:tc>
          <w:tcPr>
            <w:tcW w:w="4086" w:type="dxa"/>
            <w:shd w:val="clear" w:color="auto" w:fill="FFC000"/>
          </w:tcPr>
          <w:p w14:paraId="3C99DA9A" w14:textId="4B1A87E9" w:rsidR="009F25BA" w:rsidRDefault="009F25BA">
            <w:r>
              <w:t>SHOWS</w:t>
            </w:r>
          </w:p>
        </w:tc>
        <w:tc>
          <w:tcPr>
            <w:tcW w:w="1764" w:type="dxa"/>
            <w:shd w:val="clear" w:color="auto" w:fill="FFC000"/>
          </w:tcPr>
          <w:p w14:paraId="34D9C63F" w14:textId="691F87C8" w:rsidR="009F25BA" w:rsidRDefault="00935460">
            <w:r>
              <w:t>4 (68)</w:t>
            </w:r>
          </w:p>
        </w:tc>
      </w:tr>
      <w:tr w:rsidR="00935460" w14:paraId="7DEE08C4" w14:textId="21971D14" w:rsidTr="005F3CBC">
        <w:trPr>
          <w:gridAfter w:val="1"/>
          <w:wAfter w:w="49" w:type="dxa"/>
        </w:trPr>
        <w:tc>
          <w:tcPr>
            <w:tcW w:w="669" w:type="dxa"/>
            <w:shd w:val="clear" w:color="auto" w:fill="FFC000"/>
          </w:tcPr>
          <w:p w14:paraId="1CC837D5" w14:textId="77777777" w:rsidR="009F25BA" w:rsidRDefault="009F25BA"/>
        </w:tc>
        <w:tc>
          <w:tcPr>
            <w:tcW w:w="591" w:type="dxa"/>
            <w:shd w:val="clear" w:color="auto" w:fill="FFC000"/>
          </w:tcPr>
          <w:p w14:paraId="71478A0F" w14:textId="6ACA0AEC" w:rsidR="009F25BA" w:rsidRDefault="009F25BA">
            <w:r>
              <w:t>16</w:t>
            </w:r>
          </w:p>
        </w:tc>
        <w:tc>
          <w:tcPr>
            <w:tcW w:w="603" w:type="dxa"/>
            <w:shd w:val="clear" w:color="auto" w:fill="FFC000"/>
          </w:tcPr>
          <w:p w14:paraId="4812AA57" w14:textId="6660432F" w:rsidR="009F25BA" w:rsidRDefault="009F25BA">
            <w:r>
              <w:t>64</w:t>
            </w:r>
          </w:p>
        </w:tc>
        <w:tc>
          <w:tcPr>
            <w:tcW w:w="2319" w:type="dxa"/>
            <w:shd w:val="clear" w:color="auto" w:fill="FFC000"/>
          </w:tcPr>
          <w:p w14:paraId="313FCCF3" w14:textId="77777777" w:rsidR="000C0EA5" w:rsidRDefault="009F25BA">
            <w:r>
              <w:t xml:space="preserve">Supervision </w:t>
            </w:r>
          </w:p>
          <w:p w14:paraId="1982C4B7" w14:textId="77777777" w:rsidR="009F25BA" w:rsidRDefault="009F25BA">
            <w:r>
              <w:t>(Available Level 3) 4</w:t>
            </w:r>
          </w:p>
          <w:p w14:paraId="57712282" w14:textId="1A14580E" w:rsidR="000C0EA5" w:rsidRDefault="000C0EA5"/>
        </w:tc>
        <w:tc>
          <w:tcPr>
            <w:tcW w:w="5796" w:type="dxa"/>
            <w:shd w:val="clear" w:color="auto" w:fill="FFC000"/>
          </w:tcPr>
          <w:p w14:paraId="148D98CD" w14:textId="23897482" w:rsidR="009F25BA" w:rsidRDefault="009F25BA">
            <w:r>
              <w:t>SLOW CLINIC session a.m. or p.m. ~ 4 hours 4-8 patients</w:t>
            </w:r>
          </w:p>
        </w:tc>
        <w:tc>
          <w:tcPr>
            <w:tcW w:w="4086" w:type="dxa"/>
            <w:shd w:val="clear" w:color="auto" w:fill="FFC000"/>
          </w:tcPr>
          <w:p w14:paraId="0F1D9BC8" w14:textId="2E611092" w:rsidR="009F25BA" w:rsidRDefault="009F25BA">
            <w:r>
              <w:t>SHOWS</w:t>
            </w:r>
          </w:p>
        </w:tc>
        <w:tc>
          <w:tcPr>
            <w:tcW w:w="1764" w:type="dxa"/>
            <w:shd w:val="clear" w:color="auto" w:fill="FFC000"/>
          </w:tcPr>
          <w:p w14:paraId="3D4358F7" w14:textId="7EE57B13" w:rsidR="009F25BA" w:rsidRDefault="00935460">
            <w:r>
              <w:t>4 (72)</w:t>
            </w:r>
          </w:p>
        </w:tc>
      </w:tr>
      <w:tr w:rsidR="00935460" w14:paraId="0B42209E" w14:textId="5BB8C742" w:rsidTr="005F3CBC">
        <w:trPr>
          <w:gridAfter w:val="1"/>
          <w:wAfter w:w="49" w:type="dxa"/>
        </w:trPr>
        <w:tc>
          <w:tcPr>
            <w:tcW w:w="669" w:type="dxa"/>
            <w:shd w:val="clear" w:color="auto" w:fill="FFC000"/>
          </w:tcPr>
          <w:p w14:paraId="2FD3417D" w14:textId="3C35A10C" w:rsidR="009F25BA" w:rsidRDefault="009F25BA">
            <w:r>
              <w:t>5</w:t>
            </w:r>
          </w:p>
        </w:tc>
        <w:tc>
          <w:tcPr>
            <w:tcW w:w="591" w:type="dxa"/>
            <w:shd w:val="clear" w:color="auto" w:fill="FFC000"/>
          </w:tcPr>
          <w:p w14:paraId="6B47F324" w14:textId="1FE53F56" w:rsidR="009F25BA" w:rsidRDefault="009F25BA">
            <w:r>
              <w:t>17</w:t>
            </w:r>
          </w:p>
        </w:tc>
        <w:tc>
          <w:tcPr>
            <w:tcW w:w="603" w:type="dxa"/>
            <w:shd w:val="clear" w:color="auto" w:fill="FFC000"/>
          </w:tcPr>
          <w:p w14:paraId="56841CAB" w14:textId="58750D57" w:rsidR="009F25BA" w:rsidRDefault="009F25BA">
            <w:r>
              <w:t>68</w:t>
            </w:r>
          </w:p>
        </w:tc>
        <w:tc>
          <w:tcPr>
            <w:tcW w:w="2319" w:type="dxa"/>
            <w:shd w:val="clear" w:color="auto" w:fill="FFC000"/>
          </w:tcPr>
          <w:p w14:paraId="43F7AA50" w14:textId="77777777" w:rsidR="000C0EA5" w:rsidRDefault="009F25BA">
            <w:r>
              <w:t xml:space="preserve">Supervision </w:t>
            </w:r>
          </w:p>
          <w:p w14:paraId="3C9C05B8" w14:textId="77777777" w:rsidR="009F25BA" w:rsidRDefault="009F25BA">
            <w:r>
              <w:t>(Available Level 3) 5</w:t>
            </w:r>
          </w:p>
          <w:p w14:paraId="4E349287" w14:textId="48C159BA" w:rsidR="000C0EA5" w:rsidRDefault="000C0EA5"/>
        </w:tc>
        <w:tc>
          <w:tcPr>
            <w:tcW w:w="5796" w:type="dxa"/>
            <w:shd w:val="clear" w:color="auto" w:fill="FFC000"/>
          </w:tcPr>
          <w:p w14:paraId="002C33BB" w14:textId="0CAED31E" w:rsidR="009F25BA" w:rsidRDefault="009F25BA">
            <w:r>
              <w:t>SLOW CLINIC session a.m. or p.m. ~ 4 hours 4-8 patients</w:t>
            </w:r>
          </w:p>
        </w:tc>
        <w:tc>
          <w:tcPr>
            <w:tcW w:w="4086" w:type="dxa"/>
            <w:shd w:val="clear" w:color="auto" w:fill="FFC000"/>
          </w:tcPr>
          <w:p w14:paraId="254CB82B" w14:textId="22E557B6" w:rsidR="009F25BA" w:rsidRDefault="009F25BA">
            <w:r>
              <w:t>SHOWS</w:t>
            </w:r>
          </w:p>
        </w:tc>
        <w:tc>
          <w:tcPr>
            <w:tcW w:w="1764" w:type="dxa"/>
            <w:shd w:val="clear" w:color="auto" w:fill="FFC000"/>
          </w:tcPr>
          <w:p w14:paraId="5AC10C69" w14:textId="74913880" w:rsidR="009F25BA" w:rsidRDefault="00935460">
            <w:r>
              <w:t>4 (76)</w:t>
            </w:r>
          </w:p>
        </w:tc>
      </w:tr>
      <w:tr w:rsidR="00935460" w14:paraId="2B77DB04" w14:textId="3B060564" w:rsidTr="005F3CBC">
        <w:trPr>
          <w:gridAfter w:val="1"/>
          <w:wAfter w:w="49" w:type="dxa"/>
        </w:trPr>
        <w:tc>
          <w:tcPr>
            <w:tcW w:w="669" w:type="dxa"/>
            <w:shd w:val="clear" w:color="auto" w:fill="92D050"/>
          </w:tcPr>
          <w:p w14:paraId="02E9FC75" w14:textId="77777777" w:rsidR="009F25BA" w:rsidRDefault="009F25BA"/>
        </w:tc>
        <w:tc>
          <w:tcPr>
            <w:tcW w:w="591" w:type="dxa"/>
            <w:shd w:val="clear" w:color="auto" w:fill="92D050"/>
          </w:tcPr>
          <w:p w14:paraId="4DD7EF75" w14:textId="0CDA26C4" w:rsidR="009F25BA" w:rsidRDefault="009F25BA">
            <w:r>
              <w:t>18</w:t>
            </w:r>
          </w:p>
        </w:tc>
        <w:tc>
          <w:tcPr>
            <w:tcW w:w="603" w:type="dxa"/>
            <w:shd w:val="clear" w:color="auto" w:fill="92D050"/>
          </w:tcPr>
          <w:p w14:paraId="6586CAAD" w14:textId="5B954025" w:rsidR="009F25BA" w:rsidRDefault="009F25BA">
            <w:r>
              <w:t>72</w:t>
            </w:r>
          </w:p>
        </w:tc>
        <w:tc>
          <w:tcPr>
            <w:tcW w:w="2319" w:type="dxa"/>
            <w:shd w:val="clear" w:color="auto" w:fill="92D050"/>
          </w:tcPr>
          <w:p w14:paraId="53A3354A" w14:textId="77777777" w:rsidR="000C0EA5" w:rsidRDefault="009F25BA">
            <w:r>
              <w:t xml:space="preserve">Supervision </w:t>
            </w:r>
          </w:p>
          <w:p w14:paraId="786E66FF" w14:textId="77777777" w:rsidR="009F25BA" w:rsidRDefault="009F25BA">
            <w:r>
              <w:t>(Oversight Level 4) 1</w:t>
            </w:r>
          </w:p>
          <w:p w14:paraId="0671DC4D" w14:textId="489432D1" w:rsidR="000C0EA5" w:rsidRDefault="000C0EA5"/>
        </w:tc>
        <w:tc>
          <w:tcPr>
            <w:tcW w:w="5796" w:type="dxa"/>
            <w:shd w:val="clear" w:color="auto" w:fill="92D050"/>
          </w:tcPr>
          <w:p w14:paraId="539C6621" w14:textId="61BCD2C0" w:rsidR="009F25BA" w:rsidRDefault="009F25BA">
            <w:r>
              <w:t>SLOW CLINIC session a.m. or p.m. ~ 4 hours 4-8 patients</w:t>
            </w:r>
          </w:p>
        </w:tc>
        <w:tc>
          <w:tcPr>
            <w:tcW w:w="4086" w:type="dxa"/>
            <w:shd w:val="clear" w:color="auto" w:fill="92D050"/>
          </w:tcPr>
          <w:p w14:paraId="7F1A3533" w14:textId="6B32A433" w:rsidR="009F25BA" w:rsidRDefault="009F25BA">
            <w:r>
              <w:t>SHOWS</w:t>
            </w:r>
          </w:p>
        </w:tc>
        <w:tc>
          <w:tcPr>
            <w:tcW w:w="1764" w:type="dxa"/>
            <w:shd w:val="clear" w:color="auto" w:fill="92D050"/>
          </w:tcPr>
          <w:p w14:paraId="7109A0B8" w14:textId="263116BF" w:rsidR="009F25BA" w:rsidRDefault="00935460">
            <w:r>
              <w:t>4 (80)</w:t>
            </w:r>
          </w:p>
        </w:tc>
      </w:tr>
      <w:tr w:rsidR="00935460" w14:paraId="43ACCBAD" w14:textId="1967B96B" w:rsidTr="005F3CBC">
        <w:trPr>
          <w:gridAfter w:val="1"/>
          <w:wAfter w:w="49" w:type="dxa"/>
        </w:trPr>
        <w:tc>
          <w:tcPr>
            <w:tcW w:w="669" w:type="dxa"/>
            <w:shd w:val="clear" w:color="auto" w:fill="92D050"/>
          </w:tcPr>
          <w:p w14:paraId="3019FB1A" w14:textId="77777777" w:rsidR="009F25BA" w:rsidRDefault="009F25BA"/>
        </w:tc>
        <w:tc>
          <w:tcPr>
            <w:tcW w:w="591" w:type="dxa"/>
            <w:shd w:val="clear" w:color="auto" w:fill="92D050"/>
          </w:tcPr>
          <w:p w14:paraId="552E45CD" w14:textId="39CFC999" w:rsidR="009F25BA" w:rsidRDefault="009F25BA">
            <w:r>
              <w:t>19</w:t>
            </w:r>
          </w:p>
        </w:tc>
        <w:tc>
          <w:tcPr>
            <w:tcW w:w="603" w:type="dxa"/>
            <w:shd w:val="clear" w:color="auto" w:fill="92D050"/>
          </w:tcPr>
          <w:p w14:paraId="6FC2D555" w14:textId="0904B55A" w:rsidR="009F25BA" w:rsidRDefault="009F25BA">
            <w:r>
              <w:t>76</w:t>
            </w:r>
          </w:p>
        </w:tc>
        <w:tc>
          <w:tcPr>
            <w:tcW w:w="2319" w:type="dxa"/>
            <w:shd w:val="clear" w:color="auto" w:fill="92D050"/>
          </w:tcPr>
          <w:p w14:paraId="37CB54D5" w14:textId="77777777" w:rsidR="000C0EA5" w:rsidRDefault="009F25BA">
            <w:r>
              <w:t>Supervision</w:t>
            </w:r>
          </w:p>
          <w:p w14:paraId="3E46BA9E" w14:textId="77777777" w:rsidR="009F25BA" w:rsidRDefault="009F25BA">
            <w:r>
              <w:t>(Oversight Level 4) 2</w:t>
            </w:r>
          </w:p>
          <w:p w14:paraId="4DCC1DF5" w14:textId="3E723421" w:rsidR="000C0EA5" w:rsidRDefault="000C0EA5"/>
        </w:tc>
        <w:tc>
          <w:tcPr>
            <w:tcW w:w="5796" w:type="dxa"/>
            <w:shd w:val="clear" w:color="auto" w:fill="92D050"/>
          </w:tcPr>
          <w:p w14:paraId="4F1586B3" w14:textId="23EDF7E7" w:rsidR="009F25BA" w:rsidRDefault="009F25BA">
            <w:r>
              <w:t>SLOW CLINIC session a.m. or p.m. ~ 4 hours 4-8 patients</w:t>
            </w:r>
          </w:p>
        </w:tc>
        <w:tc>
          <w:tcPr>
            <w:tcW w:w="4086" w:type="dxa"/>
            <w:shd w:val="clear" w:color="auto" w:fill="92D050"/>
          </w:tcPr>
          <w:p w14:paraId="207F0342" w14:textId="5F7009C2" w:rsidR="009F25BA" w:rsidRDefault="009F25BA">
            <w:r>
              <w:t>SHOWS</w:t>
            </w:r>
          </w:p>
        </w:tc>
        <w:tc>
          <w:tcPr>
            <w:tcW w:w="1764" w:type="dxa"/>
            <w:shd w:val="clear" w:color="auto" w:fill="92D050"/>
          </w:tcPr>
          <w:p w14:paraId="3B40FA0A" w14:textId="5936A836" w:rsidR="009F25BA" w:rsidRDefault="00935460">
            <w:r>
              <w:t>4 (84)</w:t>
            </w:r>
          </w:p>
        </w:tc>
      </w:tr>
      <w:tr w:rsidR="00935460" w14:paraId="5C07814F" w14:textId="46C52601" w:rsidTr="005F3CBC">
        <w:trPr>
          <w:gridAfter w:val="1"/>
          <w:wAfter w:w="49" w:type="dxa"/>
        </w:trPr>
        <w:tc>
          <w:tcPr>
            <w:tcW w:w="669" w:type="dxa"/>
            <w:shd w:val="clear" w:color="auto" w:fill="92D050"/>
          </w:tcPr>
          <w:p w14:paraId="570E7760" w14:textId="77777777" w:rsidR="009F25BA" w:rsidRDefault="009F25BA" w:rsidP="007C3AEA"/>
        </w:tc>
        <w:tc>
          <w:tcPr>
            <w:tcW w:w="591" w:type="dxa"/>
            <w:shd w:val="clear" w:color="auto" w:fill="92D050"/>
          </w:tcPr>
          <w:p w14:paraId="7711C367" w14:textId="054AA9C9" w:rsidR="009F25BA" w:rsidRDefault="009F25BA" w:rsidP="007C3AEA">
            <w:r>
              <w:t>20</w:t>
            </w:r>
          </w:p>
        </w:tc>
        <w:tc>
          <w:tcPr>
            <w:tcW w:w="603" w:type="dxa"/>
            <w:shd w:val="clear" w:color="auto" w:fill="92D050"/>
          </w:tcPr>
          <w:p w14:paraId="61067B4F" w14:textId="6F7D1CFE" w:rsidR="009F25BA" w:rsidRDefault="009F25BA" w:rsidP="007C3AEA">
            <w:r>
              <w:t>80</w:t>
            </w:r>
          </w:p>
        </w:tc>
        <w:tc>
          <w:tcPr>
            <w:tcW w:w="2319" w:type="dxa"/>
            <w:shd w:val="clear" w:color="auto" w:fill="92D050"/>
          </w:tcPr>
          <w:p w14:paraId="7FA252BA" w14:textId="77777777" w:rsidR="000C0EA5" w:rsidRDefault="009F25BA" w:rsidP="007C3AEA">
            <w:r>
              <w:t xml:space="preserve">Supervision </w:t>
            </w:r>
          </w:p>
          <w:p w14:paraId="45EBAE95" w14:textId="77777777" w:rsidR="009F25BA" w:rsidRDefault="009F25BA" w:rsidP="007C3AEA">
            <w:r>
              <w:t>(Oversight Level 4) 3</w:t>
            </w:r>
          </w:p>
          <w:p w14:paraId="446200CD" w14:textId="3A721711" w:rsidR="000C0EA5" w:rsidRDefault="000C0EA5" w:rsidP="007C3AEA"/>
        </w:tc>
        <w:tc>
          <w:tcPr>
            <w:tcW w:w="5796" w:type="dxa"/>
            <w:shd w:val="clear" w:color="auto" w:fill="92D050"/>
          </w:tcPr>
          <w:p w14:paraId="537AB6BB" w14:textId="7B4C1ED3" w:rsidR="009F25BA" w:rsidRDefault="009F25BA" w:rsidP="007C3AEA">
            <w:r>
              <w:t>SLOW CLINIC session a.m. or p.m. ~ 4 hours 4-8 patients</w:t>
            </w:r>
          </w:p>
        </w:tc>
        <w:tc>
          <w:tcPr>
            <w:tcW w:w="4086" w:type="dxa"/>
            <w:shd w:val="clear" w:color="auto" w:fill="92D050"/>
          </w:tcPr>
          <w:p w14:paraId="50B572F2" w14:textId="6AB33451" w:rsidR="009F25BA" w:rsidRDefault="009F25BA" w:rsidP="007C3AEA">
            <w:r>
              <w:t>DOES</w:t>
            </w:r>
          </w:p>
        </w:tc>
        <w:tc>
          <w:tcPr>
            <w:tcW w:w="1764" w:type="dxa"/>
            <w:shd w:val="clear" w:color="auto" w:fill="92D050"/>
          </w:tcPr>
          <w:p w14:paraId="144FBC13" w14:textId="34CB1226" w:rsidR="009F25BA" w:rsidRDefault="00935460" w:rsidP="007C3AEA">
            <w:r>
              <w:t>4 (88)</w:t>
            </w:r>
          </w:p>
        </w:tc>
      </w:tr>
      <w:tr w:rsidR="00935460" w14:paraId="00B07089" w14:textId="51EED1DC" w:rsidTr="005F3CBC">
        <w:trPr>
          <w:gridAfter w:val="1"/>
          <w:wAfter w:w="49" w:type="dxa"/>
        </w:trPr>
        <w:tc>
          <w:tcPr>
            <w:tcW w:w="669" w:type="dxa"/>
            <w:shd w:val="clear" w:color="auto" w:fill="92D050"/>
          </w:tcPr>
          <w:p w14:paraId="26F893E9" w14:textId="5CD25E02" w:rsidR="009F25BA" w:rsidRDefault="009F25BA" w:rsidP="007C3AEA">
            <w:r>
              <w:t>6</w:t>
            </w:r>
          </w:p>
        </w:tc>
        <w:tc>
          <w:tcPr>
            <w:tcW w:w="591" w:type="dxa"/>
            <w:shd w:val="clear" w:color="auto" w:fill="92D050"/>
          </w:tcPr>
          <w:p w14:paraId="442C8FE3" w14:textId="33C4C339" w:rsidR="009F25BA" w:rsidRDefault="009F25BA" w:rsidP="007C3AEA">
            <w:r>
              <w:t>21</w:t>
            </w:r>
          </w:p>
        </w:tc>
        <w:tc>
          <w:tcPr>
            <w:tcW w:w="603" w:type="dxa"/>
            <w:shd w:val="clear" w:color="auto" w:fill="92D050"/>
          </w:tcPr>
          <w:p w14:paraId="294F0DD0" w14:textId="57A5F786" w:rsidR="009F25BA" w:rsidRDefault="009F25BA" w:rsidP="007C3AEA">
            <w:r>
              <w:t>84</w:t>
            </w:r>
          </w:p>
        </w:tc>
        <w:tc>
          <w:tcPr>
            <w:tcW w:w="2319" w:type="dxa"/>
            <w:shd w:val="clear" w:color="auto" w:fill="92D050"/>
          </w:tcPr>
          <w:p w14:paraId="45929D3F" w14:textId="77777777" w:rsidR="000C0EA5" w:rsidRDefault="009F25BA" w:rsidP="007C3AEA">
            <w:r>
              <w:t xml:space="preserve">Supervision </w:t>
            </w:r>
          </w:p>
          <w:p w14:paraId="67C14BE9" w14:textId="77777777" w:rsidR="009F25BA" w:rsidRDefault="009F25BA" w:rsidP="007C3AEA">
            <w:r>
              <w:t>(Oversight Level 4) 4</w:t>
            </w:r>
          </w:p>
          <w:p w14:paraId="7B6885CB" w14:textId="7D9567F0" w:rsidR="000C0EA5" w:rsidRDefault="000C0EA5" w:rsidP="007C3AEA"/>
        </w:tc>
        <w:tc>
          <w:tcPr>
            <w:tcW w:w="5796" w:type="dxa"/>
            <w:shd w:val="clear" w:color="auto" w:fill="92D050"/>
          </w:tcPr>
          <w:p w14:paraId="7A020D82" w14:textId="3247708D" w:rsidR="009F25BA" w:rsidRDefault="009F25BA" w:rsidP="007C3AEA">
            <w:r>
              <w:t>SLOW CLINIC session a.m. or p.m. ~ 4 hours 4-8 patients</w:t>
            </w:r>
          </w:p>
        </w:tc>
        <w:tc>
          <w:tcPr>
            <w:tcW w:w="4086" w:type="dxa"/>
            <w:shd w:val="clear" w:color="auto" w:fill="92D050"/>
          </w:tcPr>
          <w:p w14:paraId="58D1B8EE" w14:textId="253F2018" w:rsidR="009F25BA" w:rsidRDefault="009F25BA" w:rsidP="007C3AEA">
            <w:r>
              <w:t>DOES</w:t>
            </w:r>
          </w:p>
        </w:tc>
        <w:tc>
          <w:tcPr>
            <w:tcW w:w="1764" w:type="dxa"/>
            <w:shd w:val="clear" w:color="auto" w:fill="92D050"/>
          </w:tcPr>
          <w:p w14:paraId="51F5BE29" w14:textId="571EC17F" w:rsidR="009F25BA" w:rsidRDefault="00935460" w:rsidP="007C3AEA">
            <w:r>
              <w:t>4 (92)</w:t>
            </w:r>
          </w:p>
        </w:tc>
      </w:tr>
      <w:tr w:rsidR="00935460" w14:paraId="0CEF064E" w14:textId="5B8D118C" w:rsidTr="005F3CBC">
        <w:trPr>
          <w:gridAfter w:val="1"/>
          <w:wAfter w:w="49" w:type="dxa"/>
        </w:trPr>
        <w:tc>
          <w:tcPr>
            <w:tcW w:w="669" w:type="dxa"/>
            <w:shd w:val="clear" w:color="auto" w:fill="92D050"/>
          </w:tcPr>
          <w:p w14:paraId="0BD9E4BB" w14:textId="1AC39907" w:rsidR="009F25BA" w:rsidRDefault="009F25BA" w:rsidP="007C3AEA"/>
        </w:tc>
        <w:tc>
          <w:tcPr>
            <w:tcW w:w="591" w:type="dxa"/>
            <w:shd w:val="clear" w:color="auto" w:fill="92D050"/>
          </w:tcPr>
          <w:p w14:paraId="0E93E426" w14:textId="01A124A9" w:rsidR="009F25BA" w:rsidRDefault="009F25BA" w:rsidP="007C3AEA">
            <w:r>
              <w:t>22</w:t>
            </w:r>
          </w:p>
        </w:tc>
        <w:tc>
          <w:tcPr>
            <w:tcW w:w="603" w:type="dxa"/>
            <w:shd w:val="clear" w:color="auto" w:fill="92D050"/>
          </w:tcPr>
          <w:p w14:paraId="41288CD0" w14:textId="7BD5BC52" w:rsidR="009F25BA" w:rsidRDefault="009F25BA" w:rsidP="007C3AEA">
            <w:r>
              <w:t>88</w:t>
            </w:r>
          </w:p>
        </w:tc>
        <w:tc>
          <w:tcPr>
            <w:tcW w:w="2319" w:type="dxa"/>
            <w:shd w:val="clear" w:color="auto" w:fill="92D050"/>
          </w:tcPr>
          <w:p w14:paraId="404CCEE0" w14:textId="77777777" w:rsidR="000C0EA5" w:rsidRDefault="009F25BA" w:rsidP="007C3AEA">
            <w:r>
              <w:t xml:space="preserve">Supervision </w:t>
            </w:r>
          </w:p>
          <w:p w14:paraId="34696A10" w14:textId="77777777" w:rsidR="009F25BA" w:rsidRDefault="009F25BA" w:rsidP="007C3AEA">
            <w:r>
              <w:t>(Oversight Level 4) 5</w:t>
            </w:r>
          </w:p>
          <w:p w14:paraId="352ED2A1" w14:textId="7D8A0EDF" w:rsidR="000C0EA5" w:rsidRDefault="000C0EA5" w:rsidP="007C3AEA"/>
        </w:tc>
        <w:tc>
          <w:tcPr>
            <w:tcW w:w="5796" w:type="dxa"/>
            <w:shd w:val="clear" w:color="auto" w:fill="92D050"/>
          </w:tcPr>
          <w:p w14:paraId="4B3BA7E1" w14:textId="79B59A46" w:rsidR="009F25BA" w:rsidRDefault="009F25BA" w:rsidP="007C3AEA">
            <w:r>
              <w:t>SLOW CLINIC session a.m. or p.m. ~ 4 hours 4-8 patients</w:t>
            </w:r>
          </w:p>
        </w:tc>
        <w:tc>
          <w:tcPr>
            <w:tcW w:w="4086" w:type="dxa"/>
            <w:shd w:val="clear" w:color="auto" w:fill="92D050"/>
          </w:tcPr>
          <w:p w14:paraId="4BAED35A" w14:textId="2C681D3C" w:rsidR="009F25BA" w:rsidRDefault="009F25BA" w:rsidP="007C3AEA">
            <w:r>
              <w:t>DOES</w:t>
            </w:r>
          </w:p>
        </w:tc>
        <w:tc>
          <w:tcPr>
            <w:tcW w:w="1764" w:type="dxa"/>
            <w:shd w:val="clear" w:color="auto" w:fill="92D050"/>
          </w:tcPr>
          <w:p w14:paraId="4DE6FBDA" w14:textId="4384D17F" w:rsidR="009F25BA" w:rsidRDefault="00935460" w:rsidP="007C3AEA">
            <w:r>
              <w:t>4 (96)</w:t>
            </w:r>
          </w:p>
        </w:tc>
      </w:tr>
      <w:tr w:rsidR="00935460" w14:paraId="64A65A66" w14:textId="3158CBCA" w:rsidTr="005F3CBC">
        <w:trPr>
          <w:gridAfter w:val="1"/>
          <w:wAfter w:w="49" w:type="dxa"/>
        </w:trPr>
        <w:tc>
          <w:tcPr>
            <w:tcW w:w="669" w:type="dxa"/>
            <w:shd w:val="clear" w:color="auto" w:fill="92D050"/>
          </w:tcPr>
          <w:p w14:paraId="70EBC269" w14:textId="67C6BF21" w:rsidR="009F25BA" w:rsidRDefault="009F25BA" w:rsidP="007C3AEA"/>
        </w:tc>
        <w:tc>
          <w:tcPr>
            <w:tcW w:w="591" w:type="dxa"/>
            <w:shd w:val="clear" w:color="auto" w:fill="92D050"/>
          </w:tcPr>
          <w:p w14:paraId="1F8E2F02" w14:textId="519F89F4" w:rsidR="009F25BA" w:rsidRDefault="009F25BA" w:rsidP="007C3AEA">
            <w:r>
              <w:t>23</w:t>
            </w:r>
          </w:p>
        </w:tc>
        <w:tc>
          <w:tcPr>
            <w:tcW w:w="603" w:type="dxa"/>
            <w:shd w:val="clear" w:color="auto" w:fill="92D050"/>
          </w:tcPr>
          <w:p w14:paraId="2CAE12C1" w14:textId="7DA170C8" w:rsidR="009F25BA" w:rsidRDefault="009F25BA" w:rsidP="007C3AEA">
            <w:r>
              <w:t>92</w:t>
            </w:r>
          </w:p>
        </w:tc>
        <w:tc>
          <w:tcPr>
            <w:tcW w:w="2319" w:type="dxa"/>
            <w:shd w:val="clear" w:color="auto" w:fill="92D050"/>
          </w:tcPr>
          <w:p w14:paraId="3FFE5AC0" w14:textId="77777777" w:rsidR="000C0EA5" w:rsidRDefault="009F25BA" w:rsidP="007C3AEA">
            <w:r>
              <w:t xml:space="preserve">Supervision </w:t>
            </w:r>
          </w:p>
          <w:p w14:paraId="41218B96" w14:textId="77777777" w:rsidR="009F25BA" w:rsidRDefault="009F25BA" w:rsidP="007C3AEA">
            <w:r>
              <w:t>(Oversight Level 4) 6</w:t>
            </w:r>
          </w:p>
          <w:p w14:paraId="2D124457" w14:textId="4B16B4C3" w:rsidR="000C0EA5" w:rsidRDefault="000C0EA5" w:rsidP="007C3AEA"/>
        </w:tc>
        <w:tc>
          <w:tcPr>
            <w:tcW w:w="5796" w:type="dxa"/>
            <w:shd w:val="clear" w:color="auto" w:fill="92D050"/>
          </w:tcPr>
          <w:p w14:paraId="19BD6B0D" w14:textId="46EC7374" w:rsidR="009F25BA" w:rsidRDefault="009F25BA" w:rsidP="007C3AEA">
            <w:r>
              <w:t>SLOW CLINIC session a.m. or p.m. ~ 4 hours 4-8 patients</w:t>
            </w:r>
          </w:p>
        </w:tc>
        <w:tc>
          <w:tcPr>
            <w:tcW w:w="4086" w:type="dxa"/>
            <w:shd w:val="clear" w:color="auto" w:fill="92D050"/>
          </w:tcPr>
          <w:p w14:paraId="30D4895C" w14:textId="792F9B8E" w:rsidR="009F25BA" w:rsidRDefault="009F25BA" w:rsidP="007C3AEA">
            <w:r>
              <w:t>DOES</w:t>
            </w:r>
          </w:p>
        </w:tc>
        <w:tc>
          <w:tcPr>
            <w:tcW w:w="1764" w:type="dxa"/>
            <w:shd w:val="clear" w:color="auto" w:fill="92D050"/>
          </w:tcPr>
          <w:p w14:paraId="368EC5F2" w14:textId="15ADB913" w:rsidR="009F25BA" w:rsidRDefault="00935460" w:rsidP="007C3AEA">
            <w:r>
              <w:t>4 (100)</w:t>
            </w:r>
          </w:p>
        </w:tc>
      </w:tr>
      <w:tr w:rsidR="009F25BA" w14:paraId="4A09F50B" w14:textId="1E4CAC48" w:rsidTr="005F3CBC">
        <w:trPr>
          <w:gridAfter w:val="1"/>
          <w:wAfter w:w="49" w:type="dxa"/>
        </w:trPr>
        <w:tc>
          <w:tcPr>
            <w:tcW w:w="669" w:type="dxa"/>
          </w:tcPr>
          <w:p w14:paraId="160AFD1F" w14:textId="14051B63" w:rsidR="009F25BA" w:rsidRDefault="009F25BA" w:rsidP="007C3AEA">
            <w:r>
              <w:t>Total</w:t>
            </w:r>
          </w:p>
        </w:tc>
        <w:tc>
          <w:tcPr>
            <w:tcW w:w="591" w:type="dxa"/>
          </w:tcPr>
          <w:p w14:paraId="3E9D476F" w14:textId="2D4A0672" w:rsidR="009F25BA" w:rsidRDefault="009F25BA" w:rsidP="007C3AEA">
            <w:r>
              <w:t>23</w:t>
            </w:r>
          </w:p>
        </w:tc>
        <w:tc>
          <w:tcPr>
            <w:tcW w:w="603" w:type="dxa"/>
          </w:tcPr>
          <w:p w14:paraId="56C10919" w14:textId="77777777" w:rsidR="009F25BA" w:rsidRDefault="009F25BA" w:rsidP="007C3AEA">
            <w:r>
              <w:t>92</w:t>
            </w:r>
          </w:p>
          <w:p w14:paraId="32CA3781" w14:textId="030AF761" w:rsidR="000C0EA5" w:rsidRDefault="000C0EA5" w:rsidP="007C3AEA"/>
        </w:tc>
        <w:tc>
          <w:tcPr>
            <w:tcW w:w="2319" w:type="dxa"/>
          </w:tcPr>
          <w:p w14:paraId="12C022F6" w14:textId="77777777" w:rsidR="009F25BA" w:rsidRDefault="009F25BA" w:rsidP="007C3AEA"/>
        </w:tc>
        <w:tc>
          <w:tcPr>
            <w:tcW w:w="5796" w:type="dxa"/>
          </w:tcPr>
          <w:p w14:paraId="0296FB1A" w14:textId="77777777" w:rsidR="009F25BA" w:rsidRDefault="009F25BA" w:rsidP="007C3AEA"/>
        </w:tc>
        <w:tc>
          <w:tcPr>
            <w:tcW w:w="4086" w:type="dxa"/>
          </w:tcPr>
          <w:p w14:paraId="7009FBB3" w14:textId="12C09EC1" w:rsidR="009F25BA" w:rsidRDefault="009F25BA" w:rsidP="007C3AEA"/>
        </w:tc>
        <w:tc>
          <w:tcPr>
            <w:tcW w:w="1764" w:type="dxa"/>
          </w:tcPr>
          <w:p w14:paraId="7E7A180D" w14:textId="77777777" w:rsidR="009F25BA" w:rsidRDefault="009F25BA" w:rsidP="007C3AEA"/>
        </w:tc>
      </w:tr>
      <w:tr w:rsidR="0000091A" w14:paraId="0FDCD753" w14:textId="2CF99905" w:rsidTr="0000091A">
        <w:tc>
          <w:tcPr>
            <w:tcW w:w="15877" w:type="dxa"/>
            <w:gridSpan w:val="8"/>
          </w:tcPr>
          <w:p w14:paraId="01A88171" w14:textId="5B364037" w:rsidR="000C0EA5" w:rsidRDefault="00935460" w:rsidP="007C3AEA">
            <w:r>
              <w:t>NB Slow Clinic setup, catchup on patient care and support by DPP estimated at ~ 100 hours of which ~48 hours will be in direct/close contact</w:t>
            </w:r>
            <w:r w:rsidR="00EE5910">
              <w:t xml:space="preserve"> Level 2 or 3</w:t>
            </w:r>
            <w:r w:rsidR="00B93ACE">
              <w:t xml:space="preserve">, </w:t>
            </w:r>
            <w:r>
              <w:t>24 hours will be supervision at Level 4 and 28 hours setup/catchup</w:t>
            </w:r>
            <w:r w:rsidR="007630D2">
              <w:t>. University courses differ re expectations for the 90 hours of learning in practice – GPhC specify 90 hours how this is achieved is to be agreed with University and DPP for example UWE have various experiences they require to be undertaken and therefore the above is merely a guide.</w:t>
            </w:r>
          </w:p>
          <w:p w14:paraId="3FEB1001" w14:textId="37D1DDFD" w:rsidR="000C0EA5" w:rsidRDefault="000C0EA5" w:rsidP="007C3AEA"/>
          <w:p w14:paraId="736CC8A3" w14:textId="4C7F71F5" w:rsidR="0000091A" w:rsidRDefault="0000091A" w:rsidP="007C3AEA">
            <w:r>
              <w:t>Glossary</w:t>
            </w:r>
            <w:r w:rsidR="000C0EA5">
              <w:t>:</w:t>
            </w:r>
          </w:p>
          <w:p w14:paraId="13B4F5FE" w14:textId="0200F160" w:rsidR="0075156A" w:rsidRDefault="0075156A" w:rsidP="007C3AEA">
            <w:r>
              <w:t xml:space="preserve">AccuRx - </w:t>
            </w:r>
            <w:hyperlink r:id="rId17" w:history="1">
              <w:r>
                <w:rPr>
                  <w:rStyle w:val="Hyperlink"/>
                </w:rPr>
                <w:t>Accurx | Home</w:t>
              </w:r>
            </w:hyperlink>
          </w:p>
          <w:p w14:paraId="70B2B629" w14:textId="7DE0683B" w:rsidR="0000091A" w:rsidRDefault="0075156A" w:rsidP="007C3AEA">
            <w:r>
              <w:t>ACP – Advanced Clinical Practitioner</w:t>
            </w:r>
          </w:p>
          <w:p w14:paraId="250BAB2D" w14:textId="6E6369A8" w:rsidR="000C0EA5" w:rsidRDefault="000C0EA5" w:rsidP="007C3AEA">
            <w:r>
              <w:t xml:space="preserve">AHP – Allied Healthcare Professional </w:t>
            </w:r>
          </w:p>
          <w:p w14:paraId="76D939CE" w14:textId="75FBB03B" w:rsidR="000C0EA5" w:rsidRDefault="000C0EA5" w:rsidP="007C3AEA">
            <w:r>
              <w:t>AHPC – Allied Healthcare Professional Council</w:t>
            </w:r>
          </w:p>
          <w:p w14:paraId="752BE73D" w14:textId="7207CAE8" w:rsidR="0075156A" w:rsidRDefault="0075156A" w:rsidP="007C3AEA">
            <w:r>
              <w:t>ANP – Advanced Nurse Practitioner</w:t>
            </w:r>
          </w:p>
          <w:p w14:paraId="30002420" w14:textId="32739581" w:rsidR="00A826A3" w:rsidRDefault="00A826A3" w:rsidP="007C3AEA">
            <w:r>
              <w:t xml:space="preserve">Ardens - </w:t>
            </w:r>
            <w:hyperlink r:id="rId18" w:history="1">
              <w:r>
                <w:rPr>
                  <w:rStyle w:val="Hyperlink"/>
                </w:rPr>
                <w:t>Ardens The Complete Toolkit For SystmOne &amp; EMIS Web Users</w:t>
              </w:r>
            </w:hyperlink>
          </w:p>
          <w:p w14:paraId="398F2EAA" w14:textId="0D484136" w:rsidR="000E6789" w:rsidRDefault="000E6789" w:rsidP="007C3AEA">
            <w:r>
              <w:t>ARRS – Additional Roles Reimbursement Scheme</w:t>
            </w:r>
          </w:p>
          <w:p w14:paraId="7F7124FB" w14:textId="5D456388" w:rsidR="0075156A" w:rsidRDefault="0075156A" w:rsidP="007C3AEA">
            <w:r>
              <w:t>CKS – Clinical Knowledge Summaries</w:t>
            </w:r>
          </w:p>
          <w:p w14:paraId="6FEAC7E1" w14:textId="2AFD748C" w:rsidR="0075156A" w:rsidRDefault="0075156A" w:rsidP="007C3AEA">
            <w:r>
              <w:t>CNSGP – Clinical Negligence Scheme for General Practice</w:t>
            </w:r>
          </w:p>
          <w:p w14:paraId="586CDD20" w14:textId="1BB7D562" w:rsidR="0075156A" w:rsidRDefault="0075156A" w:rsidP="007C3AEA">
            <w:r>
              <w:t>DMP – Designated Medical Practitioner</w:t>
            </w:r>
          </w:p>
          <w:p w14:paraId="7681D77B" w14:textId="7A540937" w:rsidR="0075156A" w:rsidRDefault="0075156A" w:rsidP="007C3AEA">
            <w:r>
              <w:t>DPP – Designated Prescribing Practitioner</w:t>
            </w:r>
            <w:r w:rsidR="00A826A3">
              <w:t xml:space="preserve"> see </w:t>
            </w:r>
            <w:hyperlink r:id="rId19" w:history="1">
              <w:r w:rsidR="00A826A3" w:rsidRPr="00A826A3">
                <w:rPr>
                  <w:rStyle w:val="Hyperlink"/>
                </w:rPr>
                <w:t>RPS DPP Competence Framework</w:t>
              </w:r>
            </w:hyperlink>
          </w:p>
          <w:p w14:paraId="04F28EA7" w14:textId="3972C5DA" w:rsidR="000C0EA5" w:rsidRDefault="000C0EA5" w:rsidP="007C3AEA">
            <w:r>
              <w:t>CD – Clinical Director (or Controlled Drug)</w:t>
            </w:r>
          </w:p>
          <w:p w14:paraId="19C75199" w14:textId="0BF8A842" w:rsidR="0075156A" w:rsidRDefault="0075156A" w:rsidP="007C3AEA">
            <w:r>
              <w:t>CPCS – Community Pharmacy Consultation Service – GP, NHS111 Minor Ailments and Repeat Medicines plus UEC</w:t>
            </w:r>
          </w:p>
          <w:p w14:paraId="5D5BAA04" w14:textId="031D0182" w:rsidR="000E6789" w:rsidRDefault="000E6789" w:rsidP="007C3AEA">
            <w:r>
              <w:t>EMIS – one of the GP Clinical System use rarely in Glos</w:t>
            </w:r>
          </w:p>
          <w:p w14:paraId="0ACF8C61" w14:textId="47FAE03E" w:rsidR="000C0EA5" w:rsidRDefault="000C0EA5" w:rsidP="007C3AEA">
            <w:r>
              <w:t>ENP – Emergency Nurse Practitioner</w:t>
            </w:r>
          </w:p>
          <w:p w14:paraId="05652E6C" w14:textId="0EF71114" w:rsidR="000E6789" w:rsidRDefault="000E6789" w:rsidP="007C3AEA">
            <w:r>
              <w:t xml:space="preserve">ePMA – Electronic Prescription and Medicine Administration </w:t>
            </w:r>
          </w:p>
          <w:p w14:paraId="45C7EA88" w14:textId="70D5AF5E" w:rsidR="000E6789" w:rsidRDefault="000E6789" w:rsidP="007C3AEA">
            <w:r>
              <w:t>EPS – Electronic Prescription System</w:t>
            </w:r>
          </w:p>
          <w:p w14:paraId="50B59A70" w14:textId="4D4C462A" w:rsidR="000E6789" w:rsidRDefault="000E6789" w:rsidP="007C3AEA">
            <w:r>
              <w:t>eRD – Electronic Repeat Dispensing</w:t>
            </w:r>
          </w:p>
          <w:p w14:paraId="022CA77B" w14:textId="1847E114" w:rsidR="00A826A3" w:rsidRDefault="00A826A3" w:rsidP="007C3AEA">
            <w:r>
              <w:t xml:space="preserve">F12 - </w:t>
            </w:r>
            <w:hyperlink r:id="rId20" w:history="1">
              <w:r w:rsidRPr="00C93E03">
                <w:rPr>
                  <w:rStyle w:val="Hyperlink"/>
                </w:rPr>
                <w:t>https://support.ardens.org.uk/support/solutions/articles/31000059244-f12-launcher-favourites</w:t>
              </w:r>
            </w:hyperlink>
            <w:r>
              <w:t xml:space="preserve"> </w:t>
            </w:r>
          </w:p>
          <w:p w14:paraId="1A1C30FC" w14:textId="42AF2BED" w:rsidR="0075156A" w:rsidRDefault="0075156A" w:rsidP="007C3AEA">
            <w:r>
              <w:t xml:space="preserve">GP Assistant – see new ARRS role </w:t>
            </w:r>
            <w:hyperlink r:id="rId21" w:history="1">
              <w:r w:rsidR="000E6789">
                <w:rPr>
                  <w:rStyle w:val="Hyperlink"/>
                </w:rPr>
                <w:t>NHS England » Supporting general practice, primary care networks and their teams through winter and beyond</w:t>
              </w:r>
            </w:hyperlink>
          </w:p>
          <w:p w14:paraId="01AB42B6" w14:textId="7AE7DBED" w:rsidR="0075156A" w:rsidRDefault="0075156A" w:rsidP="007C3AEA">
            <w:r>
              <w:t>GPhC – General Pharmaceutical Council</w:t>
            </w:r>
          </w:p>
          <w:p w14:paraId="2BED128D" w14:textId="64160A45" w:rsidR="000E6789" w:rsidRDefault="000E6789" w:rsidP="007C3AEA">
            <w:r>
              <w:t>HBPM – Home Blood Pressure Monitoring</w:t>
            </w:r>
          </w:p>
          <w:p w14:paraId="4DD402BE" w14:textId="11B3A3D8" w:rsidR="000E6789" w:rsidRDefault="000E6789" w:rsidP="007C3AEA">
            <w:r>
              <w:t>HCA – Health</w:t>
            </w:r>
            <w:r w:rsidR="000C0EA5">
              <w:t>C</w:t>
            </w:r>
            <w:r>
              <w:t>are Assistant</w:t>
            </w:r>
          </w:p>
          <w:p w14:paraId="3D893AE3" w14:textId="77777777" w:rsidR="000C0EA5" w:rsidRDefault="000C0EA5" w:rsidP="007C3AEA">
            <w:r>
              <w:t>ICB – Integrated Care Board</w:t>
            </w:r>
          </w:p>
          <w:p w14:paraId="46EA4C13" w14:textId="77777777" w:rsidR="000C0EA5" w:rsidRDefault="000C0EA5" w:rsidP="007C3AEA">
            <w:r>
              <w:t>ICS – Integrated Care System</w:t>
            </w:r>
          </w:p>
          <w:p w14:paraId="6A6E0055" w14:textId="598F0FD6" w:rsidR="0075156A" w:rsidRDefault="0075156A" w:rsidP="007C3AEA">
            <w:r>
              <w:t>IP (or NMP) – Independent Prescriber (or Non-Medical Prescriber)</w:t>
            </w:r>
            <w:r w:rsidR="00A826A3">
              <w:t xml:space="preserve"> see </w:t>
            </w:r>
            <w:hyperlink r:id="rId22" w:history="1">
              <w:r w:rsidR="00A826A3" w:rsidRPr="00A826A3">
                <w:rPr>
                  <w:rStyle w:val="Hyperlink"/>
                </w:rPr>
                <w:t>RPS IP Competence Framework</w:t>
              </w:r>
            </w:hyperlink>
          </w:p>
          <w:p w14:paraId="605F5C68" w14:textId="0E04369E" w:rsidR="000C0EA5" w:rsidRDefault="000C0EA5" w:rsidP="007C3AEA">
            <w:r>
              <w:t>LDC – Local Dental Committee</w:t>
            </w:r>
          </w:p>
          <w:p w14:paraId="5EFC9033" w14:textId="3962034A" w:rsidR="000C0EA5" w:rsidRDefault="000C0EA5" w:rsidP="007C3AEA">
            <w:r>
              <w:t>LOC – Local Optical Committee</w:t>
            </w:r>
          </w:p>
          <w:p w14:paraId="45D26691" w14:textId="41176413" w:rsidR="000C0EA5" w:rsidRDefault="000C0EA5" w:rsidP="007C3AEA">
            <w:r>
              <w:t xml:space="preserve">LPC – Local Pharmaceutical Committee </w:t>
            </w:r>
          </w:p>
          <w:p w14:paraId="469FBE36" w14:textId="7E797825" w:rsidR="000E6789" w:rsidRDefault="000E6789" w:rsidP="007C3AEA">
            <w:r>
              <w:t>MIiU – Minor Injuries and illness Units</w:t>
            </w:r>
          </w:p>
          <w:p w14:paraId="15032A8A" w14:textId="3C3FFD2C" w:rsidR="000C0EA5" w:rsidRDefault="000C0EA5" w:rsidP="007C3AEA">
            <w:r>
              <w:t>NMC – Nursing and Midwifery Council</w:t>
            </w:r>
          </w:p>
          <w:p w14:paraId="2955634E" w14:textId="77777777" w:rsidR="000C0EA5" w:rsidRDefault="000C0EA5" w:rsidP="000C0EA5">
            <w:pPr>
              <w:shd w:val="clear" w:color="auto" w:fill="D9D9D9" w:themeFill="background1" w:themeFillShade="D9"/>
            </w:pPr>
            <w:r>
              <w:t>OOH – Out of Hours</w:t>
            </w:r>
          </w:p>
          <w:p w14:paraId="1ED97207" w14:textId="3734A96A" w:rsidR="000C0EA5" w:rsidRDefault="000C0EA5" w:rsidP="007C3AEA">
            <w:r>
              <w:t>PCN – Primary Care Network</w:t>
            </w:r>
          </w:p>
          <w:p w14:paraId="326A2AF7" w14:textId="5925C327" w:rsidR="00A826A3" w:rsidRDefault="00A826A3" w:rsidP="007C3AEA">
            <w:r>
              <w:t>RPS – Royal Pharmaceutical Society</w:t>
            </w:r>
          </w:p>
          <w:p w14:paraId="384E7335" w14:textId="1B1B89ED" w:rsidR="000E6789" w:rsidRDefault="000E6789" w:rsidP="007C3AEA">
            <w:r>
              <w:t xml:space="preserve">S1 – SystmOne </w:t>
            </w:r>
            <w:hyperlink r:id="rId23" w:history="1">
              <w:r w:rsidRPr="00C93E03">
                <w:rPr>
                  <w:rStyle w:val="Hyperlink"/>
                </w:rPr>
                <w:t>https://digital.nhs.uk/coronavirus/vaccinations/training-and-onboarding/point-of-care/tpp-systmone-hub</w:t>
              </w:r>
            </w:hyperlink>
            <w:r>
              <w:t xml:space="preserve"> </w:t>
            </w:r>
          </w:p>
          <w:p w14:paraId="74370049" w14:textId="63C36B85" w:rsidR="000E6789" w:rsidRDefault="000E6789" w:rsidP="007C3AEA">
            <w:r>
              <w:t xml:space="preserve">SPS – Specialist Pharmacy Service </w:t>
            </w:r>
            <w:hyperlink r:id="rId24" w:history="1">
              <w:r w:rsidRPr="00C93E03">
                <w:rPr>
                  <w:rStyle w:val="Hyperlink"/>
                </w:rPr>
                <w:t>https://www.sps.nhs.uk/</w:t>
              </w:r>
            </w:hyperlink>
            <w:r>
              <w:t xml:space="preserve"> </w:t>
            </w:r>
          </w:p>
          <w:p w14:paraId="7E7016AD" w14:textId="41388E05" w:rsidR="0075156A" w:rsidRDefault="00A826A3" w:rsidP="000C0EA5">
            <w:r>
              <w:lastRenderedPageBreak/>
              <w:t xml:space="preserve">SPLW – Social Prescribing Link Worker - </w:t>
            </w:r>
            <w:hyperlink r:id="rId25" w:history="1">
              <w:r w:rsidR="000C0EA5" w:rsidRPr="00C93E03">
                <w:rPr>
                  <w:rStyle w:val="Hyperlink"/>
                </w:rPr>
                <w:t>https://www.england.nhs.uk/personalisedcare/comprehensive-model/case-studies/a-social-prescribing-lin-workers-perspective/</w:t>
              </w:r>
            </w:hyperlink>
            <w:r w:rsidR="000C0EA5">
              <w:t xml:space="preserve"> </w:t>
            </w:r>
          </w:p>
        </w:tc>
      </w:tr>
    </w:tbl>
    <w:p w14:paraId="663B2AA7" w14:textId="77777777" w:rsidR="00881584" w:rsidRDefault="00881584" w:rsidP="00DC2639"/>
    <w:sectPr w:rsidR="00881584" w:rsidSect="00DF6C8D">
      <w:headerReference w:type="even" r:id="rId26"/>
      <w:headerReference w:type="default" r:id="rId27"/>
      <w:footerReference w:type="even" r:id="rId28"/>
      <w:footerReference w:type="default" r:id="rId29"/>
      <w:headerReference w:type="first" r:id="rId30"/>
      <w:footerReference w:type="first" r:id="rId31"/>
      <w:pgSz w:w="16838" w:h="11906" w:orient="landscape" w:code="9"/>
      <w:pgMar w:top="720" w:right="720" w:bottom="720" w:left="720" w:header="28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8CB2" w14:textId="77777777" w:rsidR="007B299B" w:rsidRDefault="007B299B" w:rsidP="007B299B">
      <w:pPr>
        <w:spacing w:after="0" w:line="240" w:lineRule="auto"/>
      </w:pPr>
      <w:r>
        <w:separator/>
      </w:r>
    </w:p>
  </w:endnote>
  <w:endnote w:type="continuationSeparator" w:id="0">
    <w:p w14:paraId="403D5BAB" w14:textId="77777777" w:rsidR="007B299B" w:rsidRDefault="007B299B" w:rsidP="007B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8262" w14:textId="77777777" w:rsidR="007B299B" w:rsidRDefault="007B2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26AB" w14:textId="77777777" w:rsidR="007B299B" w:rsidRDefault="007B29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0195" w14:textId="77777777" w:rsidR="007B299B" w:rsidRDefault="007B2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9B26" w14:textId="77777777" w:rsidR="007B299B" w:rsidRDefault="007B299B" w:rsidP="007B299B">
      <w:pPr>
        <w:spacing w:after="0" w:line="240" w:lineRule="auto"/>
      </w:pPr>
      <w:r>
        <w:separator/>
      </w:r>
    </w:p>
  </w:footnote>
  <w:footnote w:type="continuationSeparator" w:id="0">
    <w:p w14:paraId="427AC582" w14:textId="77777777" w:rsidR="007B299B" w:rsidRDefault="007B299B" w:rsidP="007B2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1C45" w14:textId="77777777" w:rsidR="007B299B" w:rsidRDefault="007B2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917625"/>
      <w:docPartObj>
        <w:docPartGallery w:val="Watermarks"/>
        <w:docPartUnique/>
      </w:docPartObj>
    </w:sdtPr>
    <w:sdtEndPr/>
    <w:sdtContent>
      <w:p w14:paraId="2760F261" w14:textId="50FF7332" w:rsidR="007B299B" w:rsidRDefault="007630D2">
        <w:pPr>
          <w:pStyle w:val="Header"/>
        </w:pPr>
        <w:r>
          <w:rPr>
            <w:noProof/>
          </w:rPr>
          <w:pict w14:anchorId="6652F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1"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9B34" w14:textId="77777777" w:rsidR="007B299B" w:rsidRDefault="007B2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7BA6"/>
    <w:multiLevelType w:val="hybridMultilevel"/>
    <w:tmpl w:val="1DDABB92"/>
    <w:lvl w:ilvl="0" w:tplc="72B0461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92725"/>
    <w:multiLevelType w:val="hybridMultilevel"/>
    <w:tmpl w:val="8FFAD6C2"/>
    <w:lvl w:ilvl="0" w:tplc="3B8CF47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636753">
    <w:abstractNumId w:val="0"/>
  </w:num>
  <w:num w:numId="2" w16cid:durableId="1150251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84"/>
    <w:rsid w:val="0000091A"/>
    <w:rsid w:val="000C0EA5"/>
    <w:rsid w:val="000E6789"/>
    <w:rsid w:val="001A21E9"/>
    <w:rsid w:val="00290F15"/>
    <w:rsid w:val="00357C1F"/>
    <w:rsid w:val="0058643C"/>
    <w:rsid w:val="005F3CBC"/>
    <w:rsid w:val="00642C95"/>
    <w:rsid w:val="0075156A"/>
    <w:rsid w:val="007630D2"/>
    <w:rsid w:val="007B299B"/>
    <w:rsid w:val="007C3AEA"/>
    <w:rsid w:val="00846493"/>
    <w:rsid w:val="00881584"/>
    <w:rsid w:val="00926B26"/>
    <w:rsid w:val="00935460"/>
    <w:rsid w:val="009F25BA"/>
    <w:rsid w:val="00A62136"/>
    <w:rsid w:val="00A826A3"/>
    <w:rsid w:val="00B55698"/>
    <w:rsid w:val="00B93ACE"/>
    <w:rsid w:val="00BB70EF"/>
    <w:rsid w:val="00C43F70"/>
    <w:rsid w:val="00CD2CF0"/>
    <w:rsid w:val="00CD62D1"/>
    <w:rsid w:val="00D9790C"/>
    <w:rsid w:val="00DC2639"/>
    <w:rsid w:val="00DF6C8D"/>
    <w:rsid w:val="00EE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3ADD0A"/>
  <w15:chartTrackingRefBased/>
  <w15:docId w15:val="{211BE3ED-C82A-4ED9-A33A-6E69BBFF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584"/>
    <w:pPr>
      <w:ind w:left="720"/>
      <w:contextualSpacing/>
    </w:pPr>
  </w:style>
  <w:style w:type="character" w:styleId="Hyperlink">
    <w:name w:val="Hyperlink"/>
    <w:basedOn w:val="DefaultParagraphFont"/>
    <w:uiPriority w:val="99"/>
    <w:unhideWhenUsed/>
    <w:rsid w:val="00B55698"/>
    <w:rPr>
      <w:color w:val="0000FF" w:themeColor="hyperlink"/>
      <w:u w:val="single"/>
    </w:rPr>
  </w:style>
  <w:style w:type="character" w:styleId="UnresolvedMention">
    <w:name w:val="Unresolved Mention"/>
    <w:basedOn w:val="DefaultParagraphFont"/>
    <w:uiPriority w:val="99"/>
    <w:semiHidden/>
    <w:unhideWhenUsed/>
    <w:rsid w:val="00B55698"/>
    <w:rPr>
      <w:color w:val="605E5C"/>
      <w:shd w:val="clear" w:color="auto" w:fill="E1DFDD"/>
    </w:rPr>
  </w:style>
  <w:style w:type="paragraph" w:styleId="Header">
    <w:name w:val="header"/>
    <w:basedOn w:val="Normal"/>
    <w:link w:val="HeaderChar"/>
    <w:uiPriority w:val="99"/>
    <w:unhideWhenUsed/>
    <w:rsid w:val="007B2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99B"/>
  </w:style>
  <w:style w:type="paragraph" w:styleId="Footer">
    <w:name w:val="footer"/>
    <w:basedOn w:val="Normal"/>
    <w:link w:val="FooterChar"/>
    <w:uiPriority w:val="99"/>
    <w:unhideWhenUsed/>
    <w:rsid w:val="007B2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hysio-pedia.com/Calgary-Cambridge_Guide_to_the_Medical_Interview_-_Initiating_the_Session" TargetMode="External"/><Relationship Id="rId18" Type="http://schemas.openxmlformats.org/officeDocument/2006/relationships/hyperlink" Target="https://www.ardens.org.u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england.nhs.uk/long-read/supporting-general-practice-primary-care-networks-and-their-teams-through-winter-and-beyond/"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accurx.com/" TargetMode="External"/><Relationship Id="rId25" Type="http://schemas.openxmlformats.org/officeDocument/2006/relationships/hyperlink" Target="https://www.england.nhs.uk/personalisedcare/comprehensive-model/case-studies/a-social-prescribing-lin-workers-perspectiv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ngland.nhs.uk/about/equality/equality-hub/national-healthcare-inequalities-improvement-programme/core20plus5/" TargetMode="External"/><Relationship Id="rId20" Type="http://schemas.openxmlformats.org/officeDocument/2006/relationships/hyperlink" Target="https://support.ardens.org.uk/support/solutions/articles/31000059244-f12-launcher-favourite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sps.nhs.u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ks.nice.org.uk/topics/hypertension/" TargetMode="External"/><Relationship Id="rId23" Type="http://schemas.openxmlformats.org/officeDocument/2006/relationships/hyperlink" Target="https://digital.nhs.uk/coronavirus/vaccinations/training-and-onboarding/point-of-care/tpp-systmone-hub" TargetMode="External"/><Relationship Id="rId28" Type="http://schemas.openxmlformats.org/officeDocument/2006/relationships/footer" Target="footer1.xml"/><Relationship Id="rId10" Type="http://schemas.openxmlformats.org/officeDocument/2006/relationships/hyperlink" Target="https://resolution.nhs.uk/services/claims-management/clinical-schemes/general-practice-indemnity/clinical-negligence-scheme-for-general-practice/" TargetMode="External"/><Relationship Id="rId19" Type="http://schemas.openxmlformats.org/officeDocument/2006/relationships/hyperlink" Target="https://www.rpharms.com/Portals/0/RPS%20document%20library/Open%20access/Professional%20standards/DPP%20Framework/DPP%20competency%20framework%20Dec%202019.pdf?ver=2019-12-18-150746-160"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ice.org.uk/guidance/ng136" TargetMode="External"/><Relationship Id="rId22" Type="http://schemas.openxmlformats.org/officeDocument/2006/relationships/hyperlink" Target="https://www.rpharms.com/resources/frameworks/prescribing-competency-framework/competency-framework"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Sian (NHS GLOUCESTERSHIRE ICB - 11M)</dc:creator>
  <cp:keywords/>
  <dc:description/>
  <cp:lastModifiedBy>WILLIAMS, Sian (NHS GLOUCESTERSHIRE ICB - 11M)</cp:lastModifiedBy>
  <cp:revision>9</cp:revision>
  <dcterms:created xsi:type="dcterms:W3CDTF">2022-11-21T14:44:00Z</dcterms:created>
  <dcterms:modified xsi:type="dcterms:W3CDTF">2024-05-30T16:10:00Z</dcterms:modified>
</cp:coreProperties>
</file>